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8A06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5800" w:rsidRPr="00206480" w14:paraId="50BB7BFB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FC2D6EE" w14:textId="77777777" w:rsidR="005C5800" w:rsidRPr="00206480" w:rsidRDefault="005C5800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0BC3EA2" w14:textId="4BA70D41" w:rsidR="005C5800" w:rsidRPr="00FA08BA" w:rsidRDefault="0082763C" w:rsidP="00CE199B">
            <w:r>
              <w:t xml:space="preserve">Construction Machinery </w:t>
            </w:r>
            <w:r w:rsidR="001E3C93">
              <w:t>Level-2</w:t>
            </w:r>
            <w:r>
              <w:t xml:space="preserve"> (</w:t>
            </w:r>
            <w:r w:rsidR="00256D02">
              <w:t>Basic Engineering Drawing and CAD/CAM</w:t>
            </w:r>
            <w:r>
              <w:t>)</w:t>
            </w:r>
          </w:p>
        </w:tc>
      </w:tr>
      <w:tr w:rsidR="00D3033E" w:rsidRPr="00206480" w14:paraId="762E5D25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3902FB1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D8260A3" w14:textId="77777777" w:rsidR="00BC55CE" w:rsidRPr="00DD35C4" w:rsidRDefault="00BC55CE" w:rsidP="00BC55CE">
            <w:pPr>
              <w:pStyle w:val="Heading31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DD35C4">
              <w:rPr>
                <w:rFonts w:asciiTheme="minorHAnsi" w:hAnsiTheme="minorHAnsi" w:cstheme="minorHAnsi"/>
                <w:b w:val="0"/>
                <w:color w:val="000000" w:themeColor="text1"/>
              </w:rPr>
              <w:t>Construct multi-view drawings</w:t>
            </w:r>
          </w:p>
          <w:p w14:paraId="5DC1FDB1" w14:textId="77777777" w:rsidR="00D3033E" w:rsidRPr="0085698C" w:rsidRDefault="00D3033E" w:rsidP="00CE1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377F4F63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BB83938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577FF0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4BFD32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A156A6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29E9D7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A0AFD9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AEBE1A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26D3DCE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E141B4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466DDF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95E1389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920618F" w14:textId="77777777" w:rsidR="00AF7A1F" w:rsidRPr="00206480" w:rsidRDefault="00AF7A1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4B8F47" w14:textId="77777777" w:rsidR="006E44A4" w:rsidRPr="00BC55CE" w:rsidRDefault="00BC55CE" w:rsidP="00BC55C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/>
              </w:rPr>
            </w:pPr>
            <w:r w:rsidRPr="00BC55CE">
              <w:rPr>
                <w:rFonts w:cs="Arial"/>
                <w:bCs/>
              </w:rPr>
              <w:t>Sketch Orthographic projection in 1</w:t>
            </w:r>
            <w:r w:rsidRPr="00BC55CE">
              <w:rPr>
                <w:rFonts w:cs="Arial"/>
                <w:bCs/>
                <w:vertAlign w:val="superscript"/>
              </w:rPr>
              <w:t>st</w:t>
            </w:r>
            <w:r w:rsidRPr="00BC55CE">
              <w:rPr>
                <w:rFonts w:cs="Arial"/>
                <w:bCs/>
              </w:rPr>
              <w:t xml:space="preserve"> angle of Projection</w:t>
            </w:r>
            <w:r>
              <w:rPr>
                <w:rFonts w:cs="Arial"/>
                <w:bCs/>
                <w:noProof/>
              </w:rPr>
              <w:t>.</w:t>
            </w:r>
          </w:p>
          <w:p w14:paraId="4FC478F3" w14:textId="77777777" w:rsidR="00BC55CE" w:rsidRPr="00BC55CE" w:rsidRDefault="00BC55CE" w:rsidP="00BC55C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</w:rPr>
              <w:t>Sketch Orthographic projection 3rd angle of Projection</w:t>
            </w:r>
            <w:r>
              <w:rPr>
                <w:rFonts w:cs="Arial"/>
                <w:bCs/>
              </w:rPr>
              <w:t>.</w:t>
            </w:r>
          </w:p>
          <w:p w14:paraId="3F60DA2B" w14:textId="77777777" w:rsidR="00BC55CE" w:rsidRPr="00BC55CE" w:rsidRDefault="00BC55CE" w:rsidP="00BC55C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</w:rPr>
              <w:t>Sketch</w:t>
            </w:r>
            <w:r w:rsidRPr="00FA08BA">
              <w:rPr>
                <w:rFonts w:cs="Arial"/>
              </w:rPr>
              <w:t xml:space="preserve"> Oblique Drawing</w:t>
            </w:r>
            <w:r>
              <w:rPr>
                <w:rFonts w:cs="Arial"/>
              </w:rPr>
              <w:t>.</w:t>
            </w:r>
          </w:p>
          <w:p w14:paraId="019E7FF0" w14:textId="77777777" w:rsidR="00BC55CE" w:rsidRPr="00BC55CE" w:rsidRDefault="00BC55CE" w:rsidP="00BC55C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Construct multi view drawing of Simple Bearing</w:t>
            </w:r>
            <w:r>
              <w:rPr>
                <w:rFonts w:cs="Arial"/>
              </w:rPr>
              <w:t>.</w:t>
            </w:r>
          </w:p>
          <w:p w14:paraId="389EC546" w14:textId="77777777" w:rsidR="00BC55CE" w:rsidRPr="00BC55CE" w:rsidRDefault="00BC55CE" w:rsidP="00BC55C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Multi view drawing of Open Bearing</w:t>
            </w:r>
            <w:r>
              <w:rPr>
                <w:rFonts w:cs="Arial"/>
              </w:rPr>
              <w:t>.</w:t>
            </w:r>
          </w:p>
          <w:p w14:paraId="3E02D2EA" w14:textId="77777777" w:rsidR="00BC55CE" w:rsidRPr="00BC55CE" w:rsidRDefault="00BC55CE" w:rsidP="00BC55C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  <w:noProof/>
              </w:rPr>
              <w:t>Sketch</w:t>
            </w:r>
            <w:r w:rsidRPr="00FA08BA">
              <w:rPr>
                <w:rFonts w:cs="Arial"/>
              </w:rPr>
              <w:t xml:space="preserve"> prism</w:t>
            </w:r>
            <w:r>
              <w:rPr>
                <w:rFonts w:cs="Arial"/>
              </w:rPr>
              <w:t>.</w:t>
            </w:r>
          </w:p>
          <w:p w14:paraId="0D624110" w14:textId="77777777" w:rsidR="00BC55CE" w:rsidRPr="00BC55CE" w:rsidRDefault="00BC55CE" w:rsidP="00BC55C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Sketch</w:t>
            </w:r>
            <w:r w:rsidRPr="00FA08BA">
              <w:rPr>
                <w:rFonts w:cs="Arial"/>
                <w:bCs/>
                <w:noProof/>
              </w:rPr>
              <w:t xml:space="preserve"> cone</w:t>
            </w:r>
            <w:r>
              <w:rPr>
                <w:rFonts w:cs="Arial"/>
                <w:bCs/>
                <w:noProof/>
              </w:rPr>
              <w:t>.</w:t>
            </w:r>
          </w:p>
          <w:p w14:paraId="0D66C56D" w14:textId="77777777" w:rsidR="00BC55CE" w:rsidRPr="001C6C2B" w:rsidRDefault="00BC55CE" w:rsidP="00BC55C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 xml:space="preserve">Draw </w:t>
            </w:r>
            <w:r w:rsidRPr="00FA08BA">
              <w:rPr>
                <w:rFonts w:cs="Arial"/>
                <w:bCs/>
                <w:noProof/>
              </w:rPr>
              <w:t>pyramid</w:t>
            </w:r>
            <w:r>
              <w:rPr>
                <w:rFonts w:cs="Arial"/>
                <w:bCs/>
                <w:noProof/>
              </w:rPr>
              <w:t>.</w:t>
            </w:r>
          </w:p>
          <w:p w14:paraId="3AB0AC6E" w14:textId="77777777" w:rsidR="006E44A4" w:rsidRPr="00CB036E" w:rsidRDefault="006E44A4" w:rsidP="00333D94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044DDA9E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8CDE40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DB0D7A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46927FF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9C894A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EFC69F1" w14:textId="77777777" w:rsidR="00734561" w:rsidRPr="00734561" w:rsidRDefault="00734561" w:rsidP="00734561">
            <w:pPr>
              <w:jc w:val="both"/>
              <w:rPr>
                <w:rFonts w:ascii="Arial" w:eastAsia="Arial" w:hAnsi="Arial"/>
                <w:b/>
              </w:rPr>
            </w:pPr>
            <w:r w:rsidRPr="00734561">
              <w:rPr>
                <w:rFonts w:cs="Arial"/>
                <w:b/>
                <w:bCs/>
              </w:rPr>
              <w:t>Sketch Orthographic projection in 1</w:t>
            </w:r>
            <w:r w:rsidRPr="00734561">
              <w:rPr>
                <w:rFonts w:cs="Arial"/>
                <w:b/>
                <w:bCs/>
                <w:vertAlign w:val="superscript"/>
              </w:rPr>
              <w:t>st</w:t>
            </w:r>
            <w:r w:rsidRPr="00734561">
              <w:rPr>
                <w:rFonts w:cs="Arial"/>
                <w:b/>
                <w:bCs/>
              </w:rPr>
              <w:t xml:space="preserve"> angle of Projection</w:t>
            </w:r>
            <w:r w:rsidRPr="00734561">
              <w:rPr>
                <w:rFonts w:cs="Arial"/>
                <w:b/>
                <w:bCs/>
                <w:noProof/>
              </w:rPr>
              <w:t>.</w:t>
            </w:r>
          </w:p>
          <w:p w14:paraId="14792C21" w14:textId="77777777" w:rsidR="00734561" w:rsidRPr="00FA08BA" w:rsidRDefault="00734561" w:rsidP="00734561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Prepare Drawing sheet.</w:t>
            </w:r>
          </w:p>
          <w:p w14:paraId="079E9ED8" w14:textId="77777777" w:rsidR="00734561" w:rsidRPr="00FA08BA" w:rsidRDefault="00734561" w:rsidP="00734561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 xml:space="preserve">Select the tools. </w:t>
            </w:r>
          </w:p>
          <w:p w14:paraId="6B40886D" w14:textId="77777777" w:rsidR="00734561" w:rsidRPr="00FA08BA" w:rsidRDefault="00734561" w:rsidP="00734561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Draw Boundaries lines as per standards.</w:t>
            </w:r>
          </w:p>
          <w:p w14:paraId="25BEB423" w14:textId="77777777" w:rsidR="00734561" w:rsidRPr="00FA08BA" w:rsidRDefault="00734561" w:rsidP="00734561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Make title bar</w:t>
            </w:r>
          </w:p>
          <w:p w14:paraId="201163FB" w14:textId="77777777" w:rsidR="00734561" w:rsidRPr="00FA08BA" w:rsidRDefault="00734561" w:rsidP="00734561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  <w:bCs/>
                <w:iCs/>
              </w:rPr>
              <w:t>Divide the sheets in equal parts.</w:t>
            </w:r>
          </w:p>
          <w:p w14:paraId="56354FAD" w14:textId="77777777" w:rsidR="00734561" w:rsidRPr="00FA08BA" w:rsidRDefault="00734561" w:rsidP="00734561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FA08BA">
              <w:rPr>
                <w:rFonts w:cs="Arial"/>
                <w:bCs/>
                <w:iCs/>
              </w:rPr>
              <w:t>Draw plan view</w:t>
            </w:r>
            <w:r w:rsidR="00721A4E">
              <w:rPr>
                <w:rFonts w:cs="Arial"/>
                <w:bCs/>
                <w:iCs/>
              </w:rPr>
              <w:t>.</w:t>
            </w:r>
          </w:p>
          <w:p w14:paraId="563E823A" w14:textId="77777777" w:rsidR="00734561" w:rsidRPr="00721A4E" w:rsidRDefault="00734561" w:rsidP="00734561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FA08BA">
              <w:rPr>
                <w:rFonts w:cs="Arial"/>
                <w:bCs/>
                <w:iCs/>
              </w:rPr>
              <w:t>Draw front view</w:t>
            </w:r>
            <w:r w:rsidR="00721A4E">
              <w:rPr>
                <w:rFonts w:cs="Arial"/>
                <w:bCs/>
                <w:iCs/>
              </w:rPr>
              <w:t>.</w:t>
            </w:r>
          </w:p>
          <w:p w14:paraId="3716D7DE" w14:textId="77777777" w:rsidR="00734561" w:rsidRPr="00721A4E" w:rsidRDefault="00734561" w:rsidP="00721A4E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721A4E">
              <w:rPr>
                <w:rFonts w:cs="Arial"/>
                <w:bCs/>
                <w:iCs/>
              </w:rPr>
              <w:t>Draw side view</w:t>
            </w:r>
            <w:r w:rsidR="00721A4E">
              <w:rPr>
                <w:rFonts w:cs="Arial"/>
                <w:bCs/>
                <w:iCs/>
              </w:rPr>
              <w:t>.</w:t>
            </w:r>
          </w:p>
          <w:p w14:paraId="02642F9A" w14:textId="77777777" w:rsidR="00734561" w:rsidRDefault="00734561" w:rsidP="00734561">
            <w:pPr>
              <w:jc w:val="both"/>
              <w:rPr>
                <w:rFonts w:cs="Arial"/>
                <w:b/>
                <w:bCs/>
              </w:rPr>
            </w:pPr>
            <w:r w:rsidRPr="00734561">
              <w:rPr>
                <w:rFonts w:cs="Arial"/>
                <w:b/>
                <w:bCs/>
              </w:rPr>
              <w:t>Sketch Orthographic projection 3rd angle of Projection.</w:t>
            </w:r>
          </w:p>
          <w:p w14:paraId="5882D327" w14:textId="77777777" w:rsidR="00734561" w:rsidRPr="00FA08BA" w:rsidRDefault="00734561" w:rsidP="00734561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FA08BA">
              <w:rPr>
                <w:rFonts w:cs="Arial"/>
                <w:bCs/>
                <w:iCs/>
              </w:rPr>
              <w:t>Draw plan view</w:t>
            </w:r>
          </w:p>
          <w:p w14:paraId="2DEB5F74" w14:textId="77777777" w:rsidR="00734561" w:rsidRPr="00734561" w:rsidRDefault="00734561" w:rsidP="00734561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FA08BA">
              <w:rPr>
                <w:rFonts w:cs="Arial"/>
                <w:bCs/>
                <w:iCs/>
              </w:rPr>
              <w:t>Draw front view</w:t>
            </w:r>
          </w:p>
          <w:p w14:paraId="39B9BF48" w14:textId="77777777" w:rsidR="00734561" w:rsidRPr="00734561" w:rsidRDefault="00734561" w:rsidP="00734561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734561">
              <w:rPr>
                <w:rFonts w:cs="Arial"/>
                <w:bCs/>
                <w:iCs/>
              </w:rPr>
              <w:t>Draw side view</w:t>
            </w:r>
          </w:p>
          <w:p w14:paraId="25EBF457" w14:textId="77777777" w:rsidR="00734561" w:rsidRDefault="00734561" w:rsidP="00734561">
            <w:pPr>
              <w:pStyle w:val="ListParagraph"/>
              <w:jc w:val="both"/>
              <w:rPr>
                <w:rFonts w:ascii="Arial" w:eastAsia="Arial" w:hAnsi="Arial"/>
                <w:b/>
              </w:rPr>
            </w:pPr>
          </w:p>
          <w:p w14:paraId="68097682" w14:textId="77777777" w:rsidR="00721A4E" w:rsidRPr="00734561" w:rsidRDefault="00721A4E" w:rsidP="00734561">
            <w:pPr>
              <w:pStyle w:val="ListParagraph"/>
              <w:jc w:val="both"/>
              <w:rPr>
                <w:rFonts w:ascii="Arial" w:eastAsia="Arial" w:hAnsi="Arial"/>
                <w:b/>
              </w:rPr>
            </w:pPr>
          </w:p>
          <w:p w14:paraId="4E144F50" w14:textId="77777777" w:rsidR="00734561" w:rsidRPr="009B43B6" w:rsidRDefault="00734561" w:rsidP="009B43B6">
            <w:pPr>
              <w:jc w:val="both"/>
              <w:rPr>
                <w:rFonts w:ascii="Arial" w:eastAsia="Arial" w:hAnsi="Arial"/>
                <w:b/>
              </w:rPr>
            </w:pPr>
            <w:r w:rsidRPr="009B43B6">
              <w:rPr>
                <w:rFonts w:cs="Arial"/>
                <w:b/>
                <w:bCs/>
              </w:rPr>
              <w:lastRenderedPageBreak/>
              <w:t>Sketch</w:t>
            </w:r>
            <w:r w:rsidRPr="009B43B6">
              <w:rPr>
                <w:rFonts w:cs="Arial"/>
                <w:b/>
              </w:rPr>
              <w:t xml:space="preserve"> Oblique Drawing.</w:t>
            </w:r>
          </w:p>
          <w:p w14:paraId="7C339417" w14:textId="77777777" w:rsidR="009B43B6" w:rsidRPr="009B43B6" w:rsidRDefault="009B43B6" w:rsidP="009B43B6">
            <w:pPr>
              <w:pStyle w:val="ListParagraph"/>
              <w:numPr>
                <w:ilvl w:val="0"/>
                <w:numId w:val="22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9B43B6">
              <w:rPr>
                <w:rFonts w:cs="Arial"/>
              </w:rPr>
              <w:t>Draw the front or side view of the object.</w:t>
            </w:r>
          </w:p>
          <w:p w14:paraId="61C52300" w14:textId="77777777" w:rsidR="00734561" w:rsidRDefault="00734561" w:rsidP="00BC0832">
            <w:pPr>
              <w:jc w:val="both"/>
              <w:rPr>
                <w:rFonts w:cs="Arial"/>
                <w:b/>
              </w:rPr>
            </w:pPr>
            <w:r w:rsidRPr="00BC0832">
              <w:rPr>
                <w:rFonts w:cs="Arial"/>
                <w:b/>
              </w:rPr>
              <w:t>Construct multi view drawing of Simple Bearing.</w:t>
            </w:r>
          </w:p>
          <w:p w14:paraId="62DC9F86" w14:textId="77777777" w:rsidR="00BC0832" w:rsidRPr="00FA08BA" w:rsidRDefault="00BC0832" w:rsidP="00BC0832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FA08BA">
              <w:rPr>
                <w:rFonts w:cs="Arial"/>
                <w:bCs/>
                <w:iCs/>
              </w:rPr>
              <w:t>Draw plan view of simple bearing</w:t>
            </w:r>
          </w:p>
          <w:p w14:paraId="44E0C06E" w14:textId="77777777" w:rsidR="00BC0832" w:rsidRPr="00BC0832" w:rsidRDefault="00BC0832" w:rsidP="00BC0832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FA08BA">
              <w:rPr>
                <w:rFonts w:cs="Arial"/>
                <w:bCs/>
                <w:iCs/>
              </w:rPr>
              <w:t>Draw front view of simple bearing</w:t>
            </w:r>
          </w:p>
          <w:p w14:paraId="7D431340" w14:textId="77777777" w:rsidR="00BC0832" w:rsidRPr="00BC0832" w:rsidRDefault="00BC0832" w:rsidP="00BC0832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BC0832">
              <w:rPr>
                <w:rFonts w:cs="Arial"/>
                <w:bCs/>
                <w:iCs/>
              </w:rPr>
              <w:t>Draw side view of simple  bearing</w:t>
            </w:r>
          </w:p>
          <w:p w14:paraId="11466F8B" w14:textId="77777777" w:rsidR="00734561" w:rsidRDefault="00734561" w:rsidP="00BC0832">
            <w:pPr>
              <w:jc w:val="both"/>
              <w:rPr>
                <w:rFonts w:cs="Arial"/>
                <w:b/>
              </w:rPr>
            </w:pPr>
            <w:r w:rsidRPr="00BC0832">
              <w:rPr>
                <w:rFonts w:cs="Arial"/>
                <w:b/>
              </w:rPr>
              <w:t>Multi view drawing of Open Bearing.</w:t>
            </w:r>
          </w:p>
          <w:p w14:paraId="5631F38C" w14:textId="77777777" w:rsidR="00BC0832" w:rsidRPr="00FA08BA" w:rsidRDefault="00BC0832" w:rsidP="00BC0832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FA08BA">
              <w:rPr>
                <w:rFonts w:cs="Arial"/>
                <w:bCs/>
                <w:iCs/>
              </w:rPr>
              <w:t>Draw plan view of open bearing</w:t>
            </w:r>
          </w:p>
          <w:p w14:paraId="555929B6" w14:textId="77777777" w:rsidR="00BC0832" w:rsidRPr="00BC0832" w:rsidRDefault="00BC0832" w:rsidP="00BC0832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FA08BA">
              <w:rPr>
                <w:rFonts w:cs="Arial"/>
                <w:bCs/>
                <w:iCs/>
              </w:rPr>
              <w:t>Draw front view of open bearing</w:t>
            </w:r>
          </w:p>
          <w:p w14:paraId="58A1FB84" w14:textId="77777777" w:rsidR="00BC0832" w:rsidRPr="00BC0832" w:rsidRDefault="00BC0832" w:rsidP="00BC0832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BC0832">
              <w:rPr>
                <w:rFonts w:cs="Arial"/>
                <w:bCs/>
                <w:iCs/>
              </w:rPr>
              <w:t>Draw side view of open bearing</w:t>
            </w:r>
          </w:p>
          <w:p w14:paraId="593ACCF8" w14:textId="77777777" w:rsidR="00734561" w:rsidRDefault="00734561" w:rsidP="00BC0832">
            <w:pPr>
              <w:jc w:val="both"/>
              <w:rPr>
                <w:rFonts w:cs="Arial"/>
                <w:b/>
              </w:rPr>
            </w:pPr>
            <w:r w:rsidRPr="00BC0832">
              <w:rPr>
                <w:rFonts w:cs="Arial"/>
                <w:b/>
                <w:bCs/>
                <w:noProof/>
              </w:rPr>
              <w:t>Sketch</w:t>
            </w:r>
            <w:r w:rsidRPr="00BC0832">
              <w:rPr>
                <w:rFonts w:cs="Arial"/>
                <w:b/>
              </w:rPr>
              <w:t xml:space="preserve"> prism.</w:t>
            </w:r>
          </w:p>
          <w:p w14:paraId="3FD63404" w14:textId="77777777" w:rsidR="00BC0832" w:rsidRPr="00BC0832" w:rsidRDefault="00BC0832" w:rsidP="00BC0832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BC0832">
              <w:rPr>
                <w:rFonts w:cs="Arial"/>
                <w:bCs/>
                <w:iCs/>
              </w:rPr>
              <w:t>Sketch prism</w:t>
            </w:r>
          </w:p>
          <w:p w14:paraId="179642D7" w14:textId="77777777" w:rsidR="00734561" w:rsidRPr="00BC0832" w:rsidRDefault="00734561" w:rsidP="00BC0832">
            <w:pPr>
              <w:jc w:val="both"/>
              <w:rPr>
                <w:rFonts w:ascii="Arial" w:eastAsia="Arial" w:hAnsi="Arial"/>
                <w:b/>
              </w:rPr>
            </w:pPr>
            <w:r w:rsidRPr="00BC0832">
              <w:rPr>
                <w:rFonts w:cs="Arial"/>
                <w:b/>
              </w:rPr>
              <w:t>Sketch</w:t>
            </w:r>
            <w:r w:rsidRPr="00BC0832">
              <w:rPr>
                <w:rFonts w:cs="Arial"/>
                <w:b/>
                <w:bCs/>
                <w:noProof/>
              </w:rPr>
              <w:t xml:space="preserve"> cone.</w:t>
            </w:r>
          </w:p>
          <w:p w14:paraId="7A8EED38" w14:textId="77777777" w:rsidR="00BC0832" w:rsidRPr="00BC0832" w:rsidRDefault="00BC0832" w:rsidP="00BC0832">
            <w:pPr>
              <w:pStyle w:val="ListParagraph"/>
              <w:numPr>
                <w:ilvl w:val="0"/>
                <w:numId w:val="30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FA08BA">
              <w:rPr>
                <w:rFonts w:cs="Arial"/>
              </w:rPr>
              <w:t>Start with a horizontal oval</w:t>
            </w:r>
          </w:p>
          <w:p w14:paraId="582F899C" w14:textId="77777777" w:rsidR="00BC0832" w:rsidRPr="00BC0832" w:rsidRDefault="00BC0832" w:rsidP="00BC0832">
            <w:pPr>
              <w:pStyle w:val="ListParagraph"/>
              <w:numPr>
                <w:ilvl w:val="0"/>
                <w:numId w:val="30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BC0832">
              <w:rPr>
                <w:rFonts w:cs="Arial"/>
              </w:rPr>
              <w:t>draw the two sides of a triangle which meets at a common point</w:t>
            </w:r>
          </w:p>
          <w:p w14:paraId="32BF00B6" w14:textId="77777777" w:rsidR="00734561" w:rsidRPr="00BC0832" w:rsidRDefault="00734561" w:rsidP="00BC0832">
            <w:pPr>
              <w:jc w:val="both"/>
              <w:rPr>
                <w:rFonts w:ascii="Arial" w:eastAsia="Arial" w:hAnsi="Arial"/>
                <w:b/>
              </w:rPr>
            </w:pPr>
            <w:r w:rsidRPr="00BC0832">
              <w:rPr>
                <w:rFonts w:cs="Arial"/>
                <w:b/>
              </w:rPr>
              <w:t xml:space="preserve">Draw </w:t>
            </w:r>
            <w:r w:rsidRPr="00BC0832">
              <w:rPr>
                <w:rFonts w:cs="Arial"/>
                <w:b/>
                <w:bCs/>
                <w:noProof/>
              </w:rPr>
              <w:t>pyramid.</w:t>
            </w:r>
          </w:p>
          <w:p w14:paraId="648B1431" w14:textId="77777777" w:rsidR="000E061B" w:rsidRPr="003E7B75" w:rsidRDefault="003E7B75" w:rsidP="003E7B75">
            <w:pPr>
              <w:pStyle w:val="ListParagraph"/>
              <w:numPr>
                <w:ilvl w:val="0"/>
                <w:numId w:val="32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3E7B75">
              <w:rPr>
                <w:rFonts w:cs="Arial"/>
                <w:bCs/>
                <w:iCs/>
              </w:rPr>
              <w:t>Sketch pyramid</w:t>
            </w:r>
          </w:p>
        </w:tc>
      </w:tr>
      <w:tr w:rsidR="00390EA7" w:rsidRPr="00206480" w14:paraId="1040E3DD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D449466" w14:textId="77777777" w:rsidR="00390EA7" w:rsidRPr="00206480" w:rsidRDefault="00390EA7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4AFE138D" w14:textId="77777777" w:rsidR="00390EA7" w:rsidRPr="00F708EC" w:rsidRDefault="00390EA7" w:rsidP="00C93C9A">
            <w:pPr>
              <w:pStyle w:val="PC"/>
              <w:framePr w:hSpace="0" w:wrap="auto" w:vAnchor="margin" w:hAnchor="text" w:xAlign="left" w:yAlign="inline"/>
              <w:spacing w:before="240"/>
              <w:rPr>
                <w:b/>
                <w:color w:val="000000" w:themeColor="text1"/>
              </w:rPr>
            </w:pPr>
          </w:p>
        </w:tc>
      </w:tr>
    </w:tbl>
    <w:p w14:paraId="6640973B" w14:textId="77777777" w:rsidR="001E3C93" w:rsidRDefault="001E3C93" w:rsidP="00FB17E1">
      <w:pPr>
        <w:jc w:val="center"/>
        <w:rPr>
          <w:rFonts w:ascii="Arial" w:hAnsi="Arial" w:cs="Arial"/>
          <w:b/>
          <w:sz w:val="32"/>
        </w:rPr>
      </w:pPr>
    </w:p>
    <w:p w14:paraId="50E80C1E" w14:textId="77777777" w:rsidR="001E3C93" w:rsidRDefault="001E3C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4724E62" w14:textId="56F6B0C3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206480" w14:paraId="69557E9D" w14:textId="77777777" w:rsidTr="001E3C93">
        <w:trPr>
          <w:trHeight w:val="530"/>
        </w:trPr>
        <w:tc>
          <w:tcPr>
            <w:tcW w:w="2082" w:type="dxa"/>
            <w:vAlign w:val="center"/>
          </w:tcPr>
          <w:p w14:paraId="5035C8D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3A65AAC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567DDEDF" w14:textId="77777777" w:rsidTr="001E3C93">
        <w:trPr>
          <w:trHeight w:val="440"/>
        </w:trPr>
        <w:tc>
          <w:tcPr>
            <w:tcW w:w="2082" w:type="dxa"/>
            <w:vAlign w:val="center"/>
          </w:tcPr>
          <w:p w14:paraId="0FE74393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36181F8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67E1F" w:rsidRPr="00206480" w14:paraId="74258B8B" w14:textId="77777777" w:rsidTr="001E3C93">
        <w:trPr>
          <w:trHeight w:val="440"/>
        </w:trPr>
        <w:tc>
          <w:tcPr>
            <w:tcW w:w="2082" w:type="dxa"/>
            <w:vAlign w:val="center"/>
          </w:tcPr>
          <w:p w14:paraId="35DBFBA3" w14:textId="77777777" w:rsidR="00167E1F" w:rsidRPr="00206480" w:rsidRDefault="0053203B" w:rsidP="00D303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535161E6" w14:textId="3CA44B1D" w:rsidR="00167E1F" w:rsidRPr="00206480" w:rsidRDefault="00167E1F" w:rsidP="00D3033E">
            <w:pPr>
              <w:rPr>
                <w:rFonts w:ascii="Arial" w:hAnsi="Arial" w:cs="Arial"/>
              </w:rPr>
            </w:pPr>
            <w:r>
              <w:t xml:space="preserve">Construction Machinery </w:t>
            </w:r>
            <w:r w:rsidR="001E3C93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0A883A23" w14:textId="77777777" w:rsidTr="001E3C93">
        <w:trPr>
          <w:trHeight w:val="262"/>
        </w:trPr>
        <w:tc>
          <w:tcPr>
            <w:tcW w:w="2082" w:type="dxa"/>
            <w:vAlign w:val="center"/>
          </w:tcPr>
          <w:p w14:paraId="5F674F4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19593355" w14:textId="77777777" w:rsidR="00DD35C4" w:rsidRPr="00DD35C4" w:rsidRDefault="00DD35C4" w:rsidP="00DD35C4">
            <w:pPr>
              <w:pStyle w:val="Heading31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DD35C4">
              <w:rPr>
                <w:rFonts w:asciiTheme="minorHAnsi" w:hAnsiTheme="minorHAnsi" w:cstheme="minorHAnsi"/>
                <w:b w:val="0"/>
                <w:color w:val="000000" w:themeColor="text1"/>
              </w:rPr>
              <w:t>Construct multi-view drawings</w:t>
            </w:r>
          </w:p>
          <w:p w14:paraId="0E1303DF" w14:textId="77777777" w:rsidR="00783765" w:rsidRPr="001E38C0" w:rsidRDefault="00783765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83765" w:rsidRPr="00206480" w14:paraId="33225B9D" w14:textId="77777777" w:rsidTr="001E3C93">
        <w:trPr>
          <w:trHeight w:val="377"/>
        </w:trPr>
        <w:tc>
          <w:tcPr>
            <w:tcW w:w="2082" w:type="dxa"/>
            <w:vAlign w:val="center"/>
          </w:tcPr>
          <w:p w14:paraId="272B061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38947A3E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24875F87" w14:textId="77777777" w:rsidTr="001E3C93">
        <w:trPr>
          <w:trHeight w:val="917"/>
        </w:trPr>
        <w:tc>
          <w:tcPr>
            <w:tcW w:w="2082" w:type="dxa"/>
            <w:vAlign w:val="center"/>
          </w:tcPr>
          <w:p w14:paraId="48216DA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457779ED" w14:textId="77777777" w:rsidR="00312B78" w:rsidRPr="00BC55CE" w:rsidRDefault="00312B78" w:rsidP="00312B7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eastAsia="Arial" w:hAnsi="Arial"/>
              </w:rPr>
            </w:pPr>
            <w:r w:rsidRPr="00BC55CE">
              <w:rPr>
                <w:rFonts w:cs="Arial"/>
                <w:bCs/>
              </w:rPr>
              <w:t>Sketch Orthographic projection in 1</w:t>
            </w:r>
            <w:r w:rsidRPr="00BC55CE">
              <w:rPr>
                <w:rFonts w:cs="Arial"/>
                <w:bCs/>
                <w:vertAlign w:val="superscript"/>
              </w:rPr>
              <w:t>st</w:t>
            </w:r>
            <w:r w:rsidRPr="00BC55CE">
              <w:rPr>
                <w:rFonts w:cs="Arial"/>
                <w:bCs/>
              </w:rPr>
              <w:t xml:space="preserve"> angle of Projection</w:t>
            </w:r>
            <w:r>
              <w:rPr>
                <w:rFonts w:cs="Arial"/>
                <w:bCs/>
                <w:noProof/>
              </w:rPr>
              <w:t>.</w:t>
            </w:r>
          </w:p>
          <w:p w14:paraId="138D5B08" w14:textId="77777777" w:rsidR="00312B78" w:rsidRPr="00BC55CE" w:rsidRDefault="00312B78" w:rsidP="00312B7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</w:rPr>
              <w:t>Sketch Orthographic projection 3rd angle of Projection</w:t>
            </w:r>
            <w:r>
              <w:rPr>
                <w:rFonts w:cs="Arial"/>
                <w:bCs/>
              </w:rPr>
              <w:t>.</w:t>
            </w:r>
          </w:p>
          <w:p w14:paraId="30EA04E5" w14:textId="77777777" w:rsidR="00312B78" w:rsidRPr="00BC55CE" w:rsidRDefault="00312B78" w:rsidP="00312B7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</w:rPr>
              <w:t>Sketch</w:t>
            </w:r>
            <w:r w:rsidRPr="00FA08BA">
              <w:rPr>
                <w:rFonts w:cs="Arial"/>
              </w:rPr>
              <w:t xml:space="preserve"> Oblique Drawing</w:t>
            </w:r>
            <w:r>
              <w:rPr>
                <w:rFonts w:cs="Arial"/>
              </w:rPr>
              <w:t>.</w:t>
            </w:r>
          </w:p>
          <w:p w14:paraId="1CCA8781" w14:textId="77777777" w:rsidR="00312B78" w:rsidRPr="00BC55CE" w:rsidRDefault="00312B78" w:rsidP="00312B7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Construct multi view drawing of Simple Bearing</w:t>
            </w:r>
            <w:r>
              <w:rPr>
                <w:rFonts w:cs="Arial"/>
              </w:rPr>
              <w:t>.</w:t>
            </w:r>
          </w:p>
          <w:p w14:paraId="20BD3030" w14:textId="77777777" w:rsidR="00312B78" w:rsidRPr="00BC55CE" w:rsidRDefault="00312B78" w:rsidP="00312B7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Multi view drawing of Open Bearing</w:t>
            </w:r>
            <w:r>
              <w:rPr>
                <w:rFonts w:cs="Arial"/>
              </w:rPr>
              <w:t>.</w:t>
            </w:r>
          </w:p>
          <w:p w14:paraId="14EE707D" w14:textId="77777777" w:rsidR="00312B78" w:rsidRPr="00BC55CE" w:rsidRDefault="00312B78" w:rsidP="00312B7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  <w:noProof/>
              </w:rPr>
              <w:t>Sketch</w:t>
            </w:r>
            <w:r w:rsidRPr="00FA08BA">
              <w:rPr>
                <w:rFonts w:cs="Arial"/>
              </w:rPr>
              <w:t xml:space="preserve"> prism</w:t>
            </w:r>
            <w:r>
              <w:rPr>
                <w:rFonts w:cs="Arial"/>
              </w:rPr>
              <w:t>.</w:t>
            </w:r>
          </w:p>
          <w:p w14:paraId="1A5E3717" w14:textId="77777777" w:rsidR="00312B78" w:rsidRPr="00BC55CE" w:rsidRDefault="00312B78" w:rsidP="00312B7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Sketch</w:t>
            </w:r>
            <w:r w:rsidRPr="00FA08BA">
              <w:rPr>
                <w:rFonts w:cs="Arial"/>
                <w:bCs/>
                <w:noProof/>
              </w:rPr>
              <w:t xml:space="preserve"> cone</w:t>
            </w:r>
            <w:r>
              <w:rPr>
                <w:rFonts w:cs="Arial"/>
                <w:bCs/>
                <w:noProof/>
              </w:rPr>
              <w:t>.</w:t>
            </w:r>
          </w:p>
          <w:p w14:paraId="2B74325E" w14:textId="77777777" w:rsidR="00312B78" w:rsidRPr="001C6C2B" w:rsidRDefault="00312B78" w:rsidP="00312B7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 xml:space="preserve">Draw </w:t>
            </w:r>
            <w:r w:rsidRPr="00FA08BA">
              <w:rPr>
                <w:rFonts w:cs="Arial"/>
                <w:bCs/>
                <w:noProof/>
              </w:rPr>
              <w:t>pyramid</w:t>
            </w:r>
            <w:r>
              <w:rPr>
                <w:rFonts w:cs="Arial"/>
                <w:bCs/>
                <w:noProof/>
              </w:rPr>
              <w:t>.</w:t>
            </w:r>
          </w:p>
          <w:p w14:paraId="23BCFECA" w14:textId="77777777" w:rsidR="00783765" w:rsidRPr="00E55B4C" w:rsidRDefault="00783765" w:rsidP="008B7832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78689734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5F7DABF0" w14:textId="77777777" w:rsidR="004D18B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88"/>
        <w:gridCol w:w="1100"/>
      </w:tblGrid>
      <w:tr w:rsidR="004D18BE" w:rsidRPr="00206480" w14:paraId="3B0A7F47" w14:textId="77777777" w:rsidTr="001E3C93">
        <w:trPr>
          <w:trHeight w:val="375"/>
        </w:trPr>
        <w:tc>
          <w:tcPr>
            <w:tcW w:w="7650" w:type="dxa"/>
            <w:shd w:val="clear" w:color="auto" w:fill="auto"/>
            <w:vAlign w:val="center"/>
          </w:tcPr>
          <w:p w14:paraId="7339EE60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07AD110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2B313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62B9D" w:rsidRPr="00206480" w14:paraId="5DEA2AAC" w14:textId="77777777" w:rsidTr="001E3C93">
        <w:trPr>
          <w:trHeight w:val="375"/>
        </w:trPr>
        <w:tc>
          <w:tcPr>
            <w:tcW w:w="7650" w:type="dxa"/>
          </w:tcPr>
          <w:p w14:paraId="1CC1934C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  <w:bCs/>
                <w:iCs/>
              </w:rPr>
              <w:t>Prepare Drawing sheet.</w:t>
            </w:r>
          </w:p>
        </w:tc>
        <w:tc>
          <w:tcPr>
            <w:tcW w:w="988" w:type="dxa"/>
            <w:vAlign w:val="center"/>
          </w:tcPr>
          <w:p w14:paraId="493C8F8B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4976" behindDoc="0" locked="0" layoutInCell="1" allowOverlap="1" wp14:anchorId="226C0C1E" wp14:editId="26198DB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CB693" id="Rounded Rectangle 12" o:spid="_x0000_s1026" style="position:absolute;margin-left:8.8pt;margin-top:3.4pt;width:28.5pt;height:12.9pt;z-index:25145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35BA588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7024" behindDoc="0" locked="0" layoutInCell="1" allowOverlap="1" wp14:anchorId="3D5DEBB6" wp14:editId="57287D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AF4BE6" id="Rounded Rectangle 4" o:spid="_x0000_s1026" style="position:absolute;margin-left:9.5pt;margin-top:3.4pt;width:28.5pt;height:12.9pt;z-index:25145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087E1C63" w14:textId="77777777" w:rsidTr="001E3C93">
        <w:trPr>
          <w:trHeight w:val="350"/>
        </w:trPr>
        <w:tc>
          <w:tcPr>
            <w:tcW w:w="7650" w:type="dxa"/>
          </w:tcPr>
          <w:p w14:paraId="7B73E145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  <w:bCs/>
                <w:iCs/>
              </w:rPr>
              <w:t xml:space="preserve">Select the tools. </w:t>
            </w:r>
          </w:p>
        </w:tc>
        <w:tc>
          <w:tcPr>
            <w:tcW w:w="988" w:type="dxa"/>
            <w:vAlign w:val="center"/>
          </w:tcPr>
          <w:p w14:paraId="27961DA3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9072" behindDoc="0" locked="0" layoutInCell="1" allowOverlap="1" wp14:anchorId="475931A6" wp14:editId="43D298C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C5946" id="Rounded Rectangle 19" o:spid="_x0000_s1026" style="position:absolute;margin-left:7.35pt;margin-top:3.6pt;width:28.5pt;height:12.9pt;z-index:25145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44FBBC93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1120" behindDoc="0" locked="0" layoutInCell="1" allowOverlap="1" wp14:anchorId="013AE9BA" wp14:editId="4C252E3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2C267" id="Rounded Rectangle 20" o:spid="_x0000_s1026" style="position:absolute;margin-left:9.7pt;margin-top:3.05pt;width:28.5pt;height:12.9pt;z-index:25146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16EDE64B" w14:textId="77777777" w:rsidTr="001E3C93">
        <w:trPr>
          <w:trHeight w:val="350"/>
        </w:trPr>
        <w:tc>
          <w:tcPr>
            <w:tcW w:w="7650" w:type="dxa"/>
          </w:tcPr>
          <w:p w14:paraId="6913B24B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  <w:bCs/>
                <w:iCs/>
              </w:rPr>
              <w:t>Draw Boundaries lines as per standards.</w:t>
            </w:r>
          </w:p>
        </w:tc>
        <w:tc>
          <w:tcPr>
            <w:tcW w:w="988" w:type="dxa"/>
            <w:vAlign w:val="center"/>
          </w:tcPr>
          <w:p w14:paraId="33ABC728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3168" behindDoc="0" locked="0" layoutInCell="1" allowOverlap="1" wp14:anchorId="496B66F9" wp14:editId="385A461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3F2FD" id="Rounded Rectangle 21" o:spid="_x0000_s1026" style="position:absolute;margin-left:7.8pt;margin-top:4.7pt;width:28.5pt;height:12.9pt;z-index:25146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60041030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5216" behindDoc="0" locked="0" layoutInCell="1" allowOverlap="1" wp14:anchorId="7A3F757B" wp14:editId="6F8AF86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E788E6" id="Rounded Rectangle 22" o:spid="_x0000_s1026" style="position:absolute;margin-left:10.25pt;margin-top:4.15pt;width:28.5pt;height:12.9pt;z-index:2514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0E798FE9" w14:textId="77777777" w:rsidTr="001E3C93">
        <w:trPr>
          <w:trHeight w:val="375"/>
        </w:trPr>
        <w:tc>
          <w:tcPr>
            <w:tcW w:w="7650" w:type="dxa"/>
          </w:tcPr>
          <w:p w14:paraId="3FA89174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  <w:bCs/>
                <w:iCs/>
              </w:rPr>
              <w:t>Make title bar</w:t>
            </w:r>
          </w:p>
        </w:tc>
        <w:tc>
          <w:tcPr>
            <w:tcW w:w="988" w:type="dxa"/>
            <w:vAlign w:val="center"/>
          </w:tcPr>
          <w:p w14:paraId="40E0F08C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7264" behindDoc="0" locked="0" layoutInCell="1" allowOverlap="1" wp14:anchorId="41695A78" wp14:editId="01C084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34655" id="Rounded Rectangle 3" o:spid="_x0000_s1026" style="position:absolute;margin-left:6.95pt;margin-top:2.4pt;width:28.5pt;height:12.9pt;z-index:2514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07909CC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9312" behindDoc="0" locked="0" layoutInCell="1" allowOverlap="1" wp14:anchorId="51AB43E9" wp14:editId="32591E2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73CD34" id="Rounded Rectangle 6" o:spid="_x0000_s1026" style="position:absolute;margin-left:9.35pt;margin-top:2.4pt;width:28.45pt;height:12.85pt;z-index:25146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5CAC885B" w14:textId="77777777" w:rsidTr="001E3C93">
        <w:trPr>
          <w:trHeight w:val="467"/>
        </w:trPr>
        <w:tc>
          <w:tcPr>
            <w:tcW w:w="7650" w:type="dxa"/>
          </w:tcPr>
          <w:p w14:paraId="689284FB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  <w:bCs/>
                <w:iCs/>
              </w:rPr>
              <w:t>Divide the sheets in equal parts.</w:t>
            </w:r>
          </w:p>
        </w:tc>
        <w:tc>
          <w:tcPr>
            <w:tcW w:w="988" w:type="dxa"/>
            <w:vAlign w:val="center"/>
          </w:tcPr>
          <w:p w14:paraId="580478E2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1360" behindDoc="0" locked="0" layoutInCell="1" allowOverlap="1" wp14:anchorId="1FE7C811" wp14:editId="19F3099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7CCD4" id="Rounded Rectangle 7" o:spid="_x0000_s1026" style="position:absolute;margin-left:7.55pt;margin-top:2.5pt;width:28.45pt;height:12.85pt;z-index:25147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E9E5EED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3408" behindDoc="0" locked="0" layoutInCell="1" allowOverlap="1" wp14:anchorId="1BC3E8C2" wp14:editId="45C51A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8D92E" id="Rounded Rectangle 8" o:spid="_x0000_s1026" style="position:absolute;margin-left:9.3pt;margin-top:2.5pt;width:28.45pt;height:12.85pt;z-index:25147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2F533869" w14:textId="77777777" w:rsidTr="001E3C93">
        <w:trPr>
          <w:trHeight w:val="431"/>
        </w:trPr>
        <w:tc>
          <w:tcPr>
            <w:tcW w:w="7650" w:type="dxa"/>
          </w:tcPr>
          <w:p w14:paraId="61F7F83A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plan view.</w:t>
            </w:r>
          </w:p>
        </w:tc>
        <w:tc>
          <w:tcPr>
            <w:tcW w:w="988" w:type="dxa"/>
            <w:vAlign w:val="center"/>
          </w:tcPr>
          <w:p w14:paraId="00FABBDD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5456" behindDoc="0" locked="0" layoutInCell="1" allowOverlap="1" wp14:anchorId="359525B7" wp14:editId="35D4B93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F76F2" id="Rounded Rectangle 26" o:spid="_x0000_s1026" style="position:absolute;margin-left:8.3pt;margin-top:3.95pt;width:28.5pt;height:12.9pt;z-index:25147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E05CB41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7504" behindDoc="0" locked="0" layoutInCell="1" allowOverlap="1" wp14:anchorId="3CD1733A" wp14:editId="4A3E5D8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A69DB" id="Rounded Rectangle 27" o:spid="_x0000_s1026" style="position:absolute;margin-left:10.05pt;margin-top:3.95pt;width:28.5pt;height:12.9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0BF74B90" w14:textId="77777777" w:rsidTr="001E3C93">
        <w:trPr>
          <w:trHeight w:val="624"/>
        </w:trPr>
        <w:tc>
          <w:tcPr>
            <w:tcW w:w="7650" w:type="dxa"/>
          </w:tcPr>
          <w:p w14:paraId="26A7D12D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front view.</w:t>
            </w:r>
          </w:p>
        </w:tc>
        <w:tc>
          <w:tcPr>
            <w:tcW w:w="988" w:type="dxa"/>
            <w:vAlign w:val="center"/>
          </w:tcPr>
          <w:p w14:paraId="0F106FF3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9552" behindDoc="0" locked="0" layoutInCell="1" allowOverlap="1" wp14:anchorId="5596B545" wp14:editId="11B4FED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D0B90" id="Rounded Rectangle 28" o:spid="_x0000_s1026" style="position:absolute;margin-left:7.9pt;margin-top:2.5pt;width:28.5pt;height:12.9pt;z-index:25147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04A368C7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1600" behindDoc="0" locked="0" layoutInCell="1" allowOverlap="1" wp14:anchorId="67A26C94" wp14:editId="5D2C531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D8F56" id="Rounded Rectangle 29" o:spid="_x0000_s1026" style="position:absolute;margin-left:10.2pt;margin-top:3.05pt;width:28.45pt;height:12.85pt;z-index:25148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351C3E42" w14:textId="77777777" w:rsidTr="001E3C93">
        <w:trPr>
          <w:trHeight w:val="375"/>
        </w:trPr>
        <w:tc>
          <w:tcPr>
            <w:tcW w:w="7650" w:type="dxa"/>
          </w:tcPr>
          <w:p w14:paraId="291A840E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side view.</w:t>
            </w:r>
          </w:p>
        </w:tc>
        <w:tc>
          <w:tcPr>
            <w:tcW w:w="988" w:type="dxa"/>
            <w:vAlign w:val="center"/>
          </w:tcPr>
          <w:p w14:paraId="7948D9C6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3648" behindDoc="0" locked="0" layoutInCell="1" allowOverlap="1" wp14:anchorId="087D6837" wp14:editId="4E13AF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E6BF5" id="Rounded Rectangle 30" o:spid="_x0000_s1026" style="position:absolute;margin-left:7.35pt;margin-top:3.6pt;width:28.5pt;height:12.9pt;z-index:25148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AD76A77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5696" behindDoc="0" locked="0" layoutInCell="1" allowOverlap="1" wp14:anchorId="64517F99" wp14:editId="259902A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DE3FB" id="Rounded Rectangle 31" o:spid="_x0000_s1026" style="position:absolute;margin-left:9.7pt;margin-top:3.05pt;width:28.5pt;height:12.9pt;z-index:25148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4136FD8A" w14:textId="77777777" w:rsidTr="001E3C93">
        <w:trPr>
          <w:trHeight w:val="375"/>
        </w:trPr>
        <w:tc>
          <w:tcPr>
            <w:tcW w:w="7650" w:type="dxa"/>
          </w:tcPr>
          <w:p w14:paraId="178D3A87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plan view</w:t>
            </w:r>
          </w:p>
        </w:tc>
        <w:tc>
          <w:tcPr>
            <w:tcW w:w="988" w:type="dxa"/>
            <w:vAlign w:val="center"/>
          </w:tcPr>
          <w:p w14:paraId="200B0AA3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7744" behindDoc="0" locked="0" layoutInCell="1" allowOverlap="1" wp14:anchorId="7A067921" wp14:editId="6561F25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B081A" id="Rounded Rectangle 24" o:spid="_x0000_s1026" style="position:absolute;margin-left:7.05pt;margin-top:1.85pt;width:28.45pt;height:12.85pt;z-index:25148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62A3CE87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9792" behindDoc="0" locked="0" layoutInCell="1" allowOverlap="1" wp14:anchorId="799B6133" wp14:editId="58ECE10E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3CEDA" id="Rounded Rectangle 25" o:spid="_x0000_s1026" style="position:absolute;margin-left:8.85pt;margin-top:-.5pt;width:28.45pt;height:12.85pt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666239D3" w14:textId="77777777" w:rsidTr="001E3C93">
        <w:trPr>
          <w:trHeight w:val="375"/>
        </w:trPr>
        <w:tc>
          <w:tcPr>
            <w:tcW w:w="7650" w:type="dxa"/>
          </w:tcPr>
          <w:p w14:paraId="75A97191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front view</w:t>
            </w:r>
          </w:p>
        </w:tc>
        <w:tc>
          <w:tcPr>
            <w:tcW w:w="988" w:type="dxa"/>
            <w:vAlign w:val="center"/>
          </w:tcPr>
          <w:p w14:paraId="0076D119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694064A7" w14:textId="77777777" w:rsidR="00862B9D" w:rsidRPr="00206480" w:rsidRDefault="00862B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3888" behindDoc="0" locked="0" layoutInCell="1" allowOverlap="1" wp14:anchorId="1282B5EC" wp14:editId="3B89DE6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0DF29" id="Rounded Rectangle 39" o:spid="_x0000_s1026" style="position:absolute;margin-left:8.35pt;margin-top:1.7pt;width:28.45pt;height:12.85pt;z-index:25149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1840" behindDoc="0" locked="0" layoutInCell="1" allowOverlap="1" wp14:anchorId="3326BE36" wp14:editId="705BE37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D97BB" id="Rounded Rectangle 38" o:spid="_x0000_s1026" style="position:absolute;margin-left:-43.5pt;margin-top:2pt;width:28.45pt;height:12.85pt;z-index:25149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0A19250E" w14:textId="77777777" w:rsidTr="001E3C93">
        <w:trPr>
          <w:trHeight w:val="539"/>
        </w:trPr>
        <w:tc>
          <w:tcPr>
            <w:tcW w:w="7650" w:type="dxa"/>
          </w:tcPr>
          <w:p w14:paraId="6151532E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side view</w:t>
            </w:r>
          </w:p>
        </w:tc>
        <w:tc>
          <w:tcPr>
            <w:tcW w:w="988" w:type="dxa"/>
            <w:vAlign w:val="center"/>
          </w:tcPr>
          <w:p w14:paraId="07F0EB66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5936" behindDoc="0" locked="0" layoutInCell="1" allowOverlap="1" wp14:anchorId="103197B6" wp14:editId="5995C80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EE924" id="Rounded Rectangle 49" o:spid="_x0000_s1026" style="position:absolute;margin-left:8.3pt;margin-top:3.95pt;width:28.5pt;height:12.9pt;z-index:25149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408359CF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7984" behindDoc="0" locked="0" layoutInCell="1" allowOverlap="1" wp14:anchorId="6226B29E" wp14:editId="019F329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23F67" id="Rounded Rectangle 51" o:spid="_x0000_s1026" style="position:absolute;margin-left:10.05pt;margin-top:3.95pt;width:28.5pt;height:12.9pt;z-index:25149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4B6FA611" w14:textId="77777777" w:rsidTr="001E3C93">
        <w:trPr>
          <w:trHeight w:val="305"/>
        </w:trPr>
        <w:tc>
          <w:tcPr>
            <w:tcW w:w="7650" w:type="dxa"/>
          </w:tcPr>
          <w:p w14:paraId="01AF4F2D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</w:rPr>
              <w:t>Draw the front or side view of the object.</w:t>
            </w:r>
          </w:p>
        </w:tc>
        <w:tc>
          <w:tcPr>
            <w:tcW w:w="988" w:type="dxa"/>
            <w:vAlign w:val="center"/>
          </w:tcPr>
          <w:p w14:paraId="3D7D1098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0032" behindDoc="0" locked="0" layoutInCell="1" allowOverlap="1" wp14:anchorId="53648081" wp14:editId="51A2B0C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527E7" id="Rounded Rectangle 52" o:spid="_x0000_s1026" style="position:absolute;margin-left:7.9pt;margin-top:2.5pt;width:28.5pt;height:12.9pt;z-index:2515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01F26740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2080" behindDoc="0" locked="0" layoutInCell="1" allowOverlap="1" wp14:anchorId="696588E7" wp14:editId="7741FD5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F27A1" id="Rounded Rectangle 53" o:spid="_x0000_s1026" style="position:absolute;margin-left:10.2pt;margin-top:3.05pt;width:28.45pt;height:12.85pt;z-index:25150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0206A9DE" w14:textId="77777777" w:rsidTr="001E3C93">
        <w:trPr>
          <w:trHeight w:val="375"/>
        </w:trPr>
        <w:tc>
          <w:tcPr>
            <w:tcW w:w="7650" w:type="dxa"/>
          </w:tcPr>
          <w:p w14:paraId="1542AD47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lastRenderedPageBreak/>
              <w:t>Draw plan view of simple bearing</w:t>
            </w:r>
          </w:p>
        </w:tc>
        <w:tc>
          <w:tcPr>
            <w:tcW w:w="988" w:type="dxa"/>
            <w:vAlign w:val="center"/>
          </w:tcPr>
          <w:p w14:paraId="39FE31C5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4128" behindDoc="0" locked="0" layoutInCell="1" allowOverlap="1" wp14:anchorId="39A15411" wp14:editId="7D22D91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963F4" id="Rounded Rectangle 54" o:spid="_x0000_s1026" style="position:absolute;margin-left:7.35pt;margin-top:3.6pt;width:28.5pt;height:12.9pt;z-index:25150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67C81626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6176" behindDoc="0" locked="0" layoutInCell="1" allowOverlap="1" wp14:anchorId="3CEECA5A" wp14:editId="2FD5C2B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D8CD9B" id="Rounded Rectangle 55" o:spid="_x0000_s1026" style="position:absolute;margin-left:9.7pt;margin-top:3.05pt;width:28.5pt;height:12.9pt;z-index:25150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0DC84A60" w14:textId="77777777" w:rsidTr="001E3C93">
        <w:trPr>
          <w:trHeight w:val="375"/>
        </w:trPr>
        <w:tc>
          <w:tcPr>
            <w:tcW w:w="7650" w:type="dxa"/>
          </w:tcPr>
          <w:p w14:paraId="54AF5901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front view of simple bearing</w:t>
            </w:r>
          </w:p>
        </w:tc>
        <w:tc>
          <w:tcPr>
            <w:tcW w:w="988" w:type="dxa"/>
            <w:vAlign w:val="center"/>
          </w:tcPr>
          <w:p w14:paraId="65F64D69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8224" behindDoc="0" locked="0" layoutInCell="1" allowOverlap="1" wp14:anchorId="369C1FDB" wp14:editId="1E7ED693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D39C8" id="Rounded Rectangle 56" o:spid="_x0000_s1026" style="position:absolute;margin-left:7.05pt;margin-top:1.85pt;width:28.45pt;height:12.85pt;z-index:25150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504A204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0272" behindDoc="0" locked="0" layoutInCell="1" allowOverlap="1" wp14:anchorId="02FA79DB" wp14:editId="5E217FBA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F5CDC" id="Rounded Rectangle 57" o:spid="_x0000_s1026" style="position:absolute;margin-left:8.85pt;margin-top:-.5pt;width:28.45pt;height:12.85pt;z-index:25151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4C53C689" w14:textId="77777777" w:rsidTr="001E3C93">
        <w:trPr>
          <w:trHeight w:val="375"/>
        </w:trPr>
        <w:tc>
          <w:tcPr>
            <w:tcW w:w="7650" w:type="dxa"/>
          </w:tcPr>
          <w:p w14:paraId="57D9ECF6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side view of simple  bearing</w:t>
            </w:r>
          </w:p>
        </w:tc>
        <w:tc>
          <w:tcPr>
            <w:tcW w:w="988" w:type="dxa"/>
            <w:vAlign w:val="center"/>
          </w:tcPr>
          <w:p w14:paraId="5E647A06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4FAA1E28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4368" behindDoc="0" locked="0" layoutInCell="1" allowOverlap="1" wp14:anchorId="462DF31D" wp14:editId="6BD489A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386E2" id="Rounded Rectangle 58" o:spid="_x0000_s1026" style="position:absolute;margin-left:8.35pt;margin-top:1.7pt;width:28.45pt;height:12.85pt;z-index:25151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2320" behindDoc="0" locked="0" layoutInCell="1" allowOverlap="1" wp14:anchorId="53B0ED7B" wp14:editId="45937B9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36BCD" id="Rounded Rectangle 59" o:spid="_x0000_s1026" style="position:absolute;margin-left:-43.5pt;margin-top:2pt;width:28.45pt;height:12.85pt;z-index:25151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5826A68D" w14:textId="77777777" w:rsidTr="001E3C93">
        <w:trPr>
          <w:trHeight w:val="375"/>
        </w:trPr>
        <w:tc>
          <w:tcPr>
            <w:tcW w:w="7650" w:type="dxa"/>
          </w:tcPr>
          <w:p w14:paraId="44F46616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plan view of open bearing</w:t>
            </w:r>
          </w:p>
        </w:tc>
        <w:tc>
          <w:tcPr>
            <w:tcW w:w="988" w:type="dxa"/>
            <w:vAlign w:val="center"/>
          </w:tcPr>
          <w:p w14:paraId="6EFD3E8B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6416" behindDoc="0" locked="0" layoutInCell="1" allowOverlap="1" wp14:anchorId="45F97659" wp14:editId="0E3DFF0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9C025" id="Rounded Rectangle 60" o:spid="_x0000_s1026" style="position:absolute;margin-left:8.3pt;margin-top:3.95pt;width:28.5pt;height:12.9pt;z-index:2515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04555190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8464" behindDoc="0" locked="0" layoutInCell="1" allowOverlap="1" wp14:anchorId="7B6DD9C7" wp14:editId="40489B8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5AB730" id="Rounded Rectangle 61" o:spid="_x0000_s1026" style="position:absolute;margin-left:10.05pt;margin-top:3.95pt;width:28.5pt;height:12.9pt;z-index:25151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2D8B5581" w14:textId="77777777" w:rsidTr="001E3C93">
        <w:trPr>
          <w:trHeight w:val="375"/>
        </w:trPr>
        <w:tc>
          <w:tcPr>
            <w:tcW w:w="7650" w:type="dxa"/>
          </w:tcPr>
          <w:p w14:paraId="5DD053A0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front view of open bearing</w:t>
            </w:r>
          </w:p>
        </w:tc>
        <w:tc>
          <w:tcPr>
            <w:tcW w:w="988" w:type="dxa"/>
            <w:vAlign w:val="center"/>
          </w:tcPr>
          <w:p w14:paraId="1C250A40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0512" behindDoc="0" locked="0" layoutInCell="1" allowOverlap="1" wp14:anchorId="3C829993" wp14:editId="794A83F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E79D4" id="Rounded Rectangle 62" o:spid="_x0000_s1026" style="position:absolute;margin-left:7.9pt;margin-top:2.5pt;width:28.5pt;height:12.9pt;z-index:2515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4070D05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2560" behindDoc="0" locked="0" layoutInCell="1" allowOverlap="1" wp14:anchorId="3AB50288" wp14:editId="4D2EDB9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28BD8" id="Rounded Rectangle 63" o:spid="_x0000_s1026" style="position:absolute;margin-left:10.2pt;margin-top:3.05pt;width:28.45pt;height:12.85pt;z-index:2515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423459E0" w14:textId="77777777" w:rsidTr="001E3C93">
        <w:trPr>
          <w:trHeight w:val="375"/>
        </w:trPr>
        <w:tc>
          <w:tcPr>
            <w:tcW w:w="7650" w:type="dxa"/>
          </w:tcPr>
          <w:p w14:paraId="555C03CA" w14:textId="77777777" w:rsidR="00862B9D" w:rsidRPr="00CE3141" w:rsidRDefault="00862B9D" w:rsidP="00E713C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lang w:val="en-AU"/>
              </w:rPr>
            </w:pPr>
            <w:r w:rsidRPr="00CE3141">
              <w:rPr>
                <w:rFonts w:cs="Arial"/>
                <w:bCs/>
                <w:iCs/>
              </w:rPr>
              <w:t>Draw side view of open bearing</w:t>
            </w:r>
          </w:p>
        </w:tc>
        <w:tc>
          <w:tcPr>
            <w:tcW w:w="988" w:type="dxa"/>
            <w:vAlign w:val="center"/>
          </w:tcPr>
          <w:p w14:paraId="460A32A0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19AC2FCA" wp14:editId="7DB227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891E8" id="Rounded Rectangle 64" o:spid="_x0000_s1026" style="position:absolute;margin-left:7.35pt;margin-top:3.6pt;width:28.5pt;height:12.9pt;z-index:25152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0450097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6656" behindDoc="0" locked="0" layoutInCell="1" allowOverlap="1" wp14:anchorId="36AB187C" wp14:editId="5CD7281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F7BBC" id="Rounded Rectangle 65" o:spid="_x0000_s1026" style="position:absolute;margin-left:9.7pt;margin-top:3.05pt;width:28.5pt;height:12.9pt;z-index:25152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529C7C45" w14:textId="77777777" w:rsidTr="001E3C93">
        <w:trPr>
          <w:trHeight w:val="375"/>
        </w:trPr>
        <w:tc>
          <w:tcPr>
            <w:tcW w:w="7650" w:type="dxa"/>
          </w:tcPr>
          <w:p w14:paraId="6D68C8FA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  <w:bCs/>
                <w:iCs/>
              </w:rPr>
              <w:t>Sketch prism</w:t>
            </w:r>
          </w:p>
        </w:tc>
        <w:tc>
          <w:tcPr>
            <w:tcW w:w="988" w:type="dxa"/>
            <w:vAlign w:val="center"/>
          </w:tcPr>
          <w:p w14:paraId="67F32085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8704" behindDoc="0" locked="0" layoutInCell="1" allowOverlap="1" wp14:anchorId="4529A211" wp14:editId="693B4A5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0F4F7" id="Rounded Rectangle 66" o:spid="_x0000_s1026" style="position:absolute;margin-left:7.05pt;margin-top:1.85pt;width:28.45pt;height:12.85pt;z-index:2515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5337856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0752" behindDoc="0" locked="0" layoutInCell="1" allowOverlap="1" wp14:anchorId="22A05948" wp14:editId="7C8DD8EC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FB7D1" id="Rounded Rectangle 94" o:spid="_x0000_s1026" style="position:absolute;margin-left:8.85pt;margin-top:-.5pt;width:28.45pt;height:12.85pt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2E81D63C" w14:textId="77777777" w:rsidTr="001E3C93">
        <w:trPr>
          <w:trHeight w:val="375"/>
        </w:trPr>
        <w:tc>
          <w:tcPr>
            <w:tcW w:w="7650" w:type="dxa"/>
          </w:tcPr>
          <w:p w14:paraId="585834D0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</w:rPr>
              <w:t>Start with a horizontal oval</w:t>
            </w:r>
          </w:p>
        </w:tc>
        <w:tc>
          <w:tcPr>
            <w:tcW w:w="988" w:type="dxa"/>
            <w:vAlign w:val="center"/>
          </w:tcPr>
          <w:p w14:paraId="4AEEEFEC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4B76FAD7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68C7D7A8" wp14:editId="55A9470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E0599" id="Rounded Rectangle 95" o:spid="_x0000_s1026" style="position:absolute;margin-left:8.35pt;margin-top:1.7pt;width:28.45pt;height:12.85pt;z-index:2515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5A16F989" wp14:editId="3E6FF1B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1BA0A" id="Rounded Rectangle 96" o:spid="_x0000_s1026" style="position:absolute;margin-left:-43.5pt;margin-top:2pt;width:28.45pt;height:12.85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455BD0BE" w14:textId="77777777" w:rsidTr="001E3C93">
        <w:trPr>
          <w:trHeight w:val="791"/>
        </w:trPr>
        <w:tc>
          <w:tcPr>
            <w:tcW w:w="7650" w:type="dxa"/>
          </w:tcPr>
          <w:p w14:paraId="46048441" w14:textId="77777777" w:rsidR="00862B9D" w:rsidRPr="00CE3141" w:rsidRDefault="00862B9D" w:rsidP="00E713CB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cs="Arial"/>
                <w:bCs/>
                <w:iCs/>
              </w:rPr>
            </w:pPr>
            <w:r w:rsidRPr="00CE3141">
              <w:rPr>
                <w:rFonts w:cs="Arial"/>
              </w:rPr>
              <w:t>draw the two sides of a triangle which meets at a common point</w:t>
            </w:r>
          </w:p>
        </w:tc>
        <w:tc>
          <w:tcPr>
            <w:tcW w:w="988" w:type="dxa"/>
            <w:vAlign w:val="center"/>
          </w:tcPr>
          <w:p w14:paraId="36527DE4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67998187" wp14:editId="070AF5C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3B9D5" id="Rounded Rectangle 97" o:spid="_x0000_s1026" style="position:absolute;margin-left:8.3pt;margin-top:3.95pt;width:28.5pt;height:12.9pt;z-index:2515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5B46A39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4A83B60C" wp14:editId="39EBD3A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0804E" id="Rounded Rectangle 98" o:spid="_x0000_s1026" style="position:absolute;margin-left:10.05pt;margin-top:3.95pt;width:28.5pt;height:12.9pt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62B9D" w:rsidRPr="00206480" w14:paraId="68CECA5B" w14:textId="77777777" w:rsidTr="001E3C93">
        <w:trPr>
          <w:trHeight w:val="375"/>
        </w:trPr>
        <w:tc>
          <w:tcPr>
            <w:tcW w:w="7650" w:type="dxa"/>
          </w:tcPr>
          <w:p w14:paraId="6E63E02A" w14:textId="77777777" w:rsidR="00862B9D" w:rsidRPr="00C06D63" w:rsidRDefault="00862B9D" w:rsidP="00C06D63">
            <w:pPr>
              <w:pStyle w:val="ListParagraph"/>
              <w:numPr>
                <w:ilvl w:val="0"/>
                <w:numId w:val="33"/>
              </w:numPr>
            </w:pPr>
            <w:r w:rsidRPr="00C06D63">
              <w:rPr>
                <w:rFonts w:cs="Arial"/>
                <w:bCs/>
                <w:iCs/>
              </w:rPr>
              <w:t>Sketch pyramid</w:t>
            </w:r>
          </w:p>
        </w:tc>
        <w:tc>
          <w:tcPr>
            <w:tcW w:w="988" w:type="dxa"/>
            <w:vAlign w:val="center"/>
          </w:tcPr>
          <w:p w14:paraId="089B8E9E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0992" behindDoc="0" locked="0" layoutInCell="1" allowOverlap="1" wp14:anchorId="2722CF8F" wp14:editId="7D81756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27E79" id="Rounded Rectangle 99" o:spid="_x0000_s1026" style="position:absolute;margin-left:7.9pt;margin-top:2.5pt;width:28.5pt;height:12.9pt;z-index:2515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2BAF17B" w14:textId="77777777" w:rsidR="00862B9D" w:rsidRPr="00206480" w:rsidRDefault="00862B9D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3040" behindDoc="0" locked="0" layoutInCell="1" allowOverlap="1" wp14:anchorId="6A81725D" wp14:editId="030D4F8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61A8F" id="Rounded Rectangle 100" o:spid="_x0000_s1026" style="position:absolute;margin-left:10.2pt;margin-top:3.05pt;width:28.45pt;height:12.85pt;z-index:25154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035FA9F" w14:textId="77777777" w:rsidR="008F5801" w:rsidRDefault="008F5801">
      <w:pPr>
        <w:rPr>
          <w:rFonts w:ascii="Arial" w:hAnsi="Arial" w:cs="Arial"/>
        </w:rPr>
      </w:pPr>
    </w:p>
    <w:p w14:paraId="11DC7F61" w14:textId="77777777" w:rsidR="008F5801" w:rsidRDefault="008F5801">
      <w:pPr>
        <w:rPr>
          <w:rFonts w:ascii="Arial" w:hAnsi="Arial" w:cs="Arial"/>
        </w:rPr>
      </w:pPr>
    </w:p>
    <w:p w14:paraId="530F6901" w14:textId="77777777" w:rsidR="004D18BE" w:rsidRPr="00206480" w:rsidRDefault="00FC53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450880" behindDoc="0" locked="0" layoutInCell="1" allowOverlap="1" wp14:anchorId="30AFA2B0" wp14:editId="5D0114D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0F3DD" id="Rectangle 5" o:spid="_x0000_s1026" style="position:absolute;margin-left:5.35pt;margin-top:19.75pt;width:119.3pt;height:22.55pt;z-index:25145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113C311E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D351900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C4C4B6A" w14:textId="77777777" w:rsidR="001E3C93" w:rsidRDefault="001E3C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90CEB52" w14:textId="1762971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6069" w:rsidRPr="00206480" w14:paraId="72382444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FAC65DB" w14:textId="77777777" w:rsidR="00E16069" w:rsidRPr="00206480" w:rsidRDefault="00A01059" w:rsidP="002864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3CC5DD3" w14:textId="58194498" w:rsidR="00E16069" w:rsidRPr="00FA08BA" w:rsidRDefault="00E16069" w:rsidP="002864EE">
            <w:r>
              <w:t xml:space="preserve">Construction Machinery </w:t>
            </w:r>
            <w:r w:rsidR="001E3C93">
              <w:t>Level-2</w:t>
            </w:r>
            <w:r>
              <w:t xml:space="preserve"> (Basic Engineering Drawing and CAD/CAM)</w:t>
            </w:r>
          </w:p>
        </w:tc>
      </w:tr>
      <w:tr w:rsidR="002864EE" w:rsidRPr="00206480" w14:paraId="28563E8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ED442E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016AD71" w14:textId="77777777" w:rsidR="00DD35C4" w:rsidRPr="00DD35C4" w:rsidRDefault="00DD35C4" w:rsidP="00DD35C4">
            <w:pPr>
              <w:pStyle w:val="Heading31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DD35C4">
              <w:rPr>
                <w:rFonts w:asciiTheme="minorHAnsi" w:hAnsiTheme="minorHAnsi" w:cstheme="minorHAnsi"/>
                <w:b w:val="0"/>
                <w:color w:val="000000" w:themeColor="text1"/>
              </w:rPr>
              <w:t>Construct multi-view drawings</w:t>
            </w:r>
          </w:p>
          <w:p w14:paraId="6108C40E" w14:textId="77777777" w:rsidR="002864EE" w:rsidRPr="00280AF3" w:rsidRDefault="002864EE" w:rsidP="002864EE">
            <w:pPr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2864EE" w:rsidRPr="00206480" w14:paraId="2E82D61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FA99B0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8AD6183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15F2A4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C5C727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1A13DD1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1CD4016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0A205893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2251D60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8AE8B7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B292CDE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5AB3C47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53464E8" w14:textId="77777777" w:rsidR="002864EE" w:rsidRPr="00206480" w:rsidRDefault="00FC53D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51904" behindDoc="0" locked="0" layoutInCell="1" allowOverlap="1" wp14:anchorId="0D88E029" wp14:editId="570C41E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07A41E" id="Rectangle 41" o:spid="_x0000_s1026" style="position:absolute;margin-left:69.2pt;margin-top:.15pt;width:14pt;height:9.5pt;z-index:25145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52928" behindDoc="0" locked="0" layoutInCell="1" allowOverlap="1" wp14:anchorId="0C4875C3" wp14:editId="52DA7A9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DA938" id="Rectangle 42" o:spid="_x0000_s1026" style="position:absolute;margin-left:291.15pt;margin-top:-.4pt;width:14pt;height:9.5pt;z-index:25145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60FEE8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C3E672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107AF7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EE3247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AFB114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CD3543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8BEE6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B44EF67" w14:textId="77777777" w:rsidR="00C05385" w:rsidRDefault="00C05385" w:rsidP="00C05385">
      <w:pPr>
        <w:rPr>
          <w:rFonts w:ascii="Arial" w:hAnsi="Arial" w:cs="Arial"/>
          <w:sz w:val="2"/>
        </w:rPr>
      </w:pPr>
    </w:p>
    <w:p w14:paraId="4EA13F66" w14:textId="77777777" w:rsidR="00653D67" w:rsidRDefault="00653D67" w:rsidP="00C05385">
      <w:pPr>
        <w:rPr>
          <w:rFonts w:ascii="Arial" w:hAnsi="Arial" w:cs="Arial"/>
          <w:sz w:val="2"/>
        </w:rPr>
      </w:pPr>
    </w:p>
    <w:p w14:paraId="1B0A04FF" w14:textId="77777777" w:rsidR="00653D67" w:rsidRPr="00206480" w:rsidRDefault="00653D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A9B47FD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A6E756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B97A9C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2257EA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378293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3D2732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89AA7D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45839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793EBE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CC97C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3E7E8B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2D68CA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BDE4E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6B5745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2FFC0F8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322256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02589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2BB986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794B6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34DB24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BC8F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C6EAF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C30B1C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32164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3B7D11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0011D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D2F65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940C78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33B68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ED1D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88D8E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F6D56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6660AC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B4EFEA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DDCB7D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86A4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506F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DFAB9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C70FC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B5479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A88674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EE55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08C02FD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65B983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2EAB2C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21462737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0D90C1A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1B227CC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AD9BBF" w14:textId="77777777" w:rsidR="00312B78" w:rsidRPr="00BC55CE" w:rsidRDefault="00312B78" w:rsidP="001E3C93">
            <w:pPr>
              <w:pStyle w:val="ListParagraph"/>
              <w:numPr>
                <w:ilvl w:val="0"/>
                <w:numId w:val="36"/>
              </w:numPr>
              <w:ind w:left="421"/>
              <w:jc w:val="both"/>
              <w:rPr>
                <w:rFonts w:ascii="Arial" w:eastAsia="Arial" w:hAnsi="Arial"/>
              </w:rPr>
            </w:pPr>
            <w:r w:rsidRPr="00BC55CE">
              <w:rPr>
                <w:rFonts w:cs="Arial"/>
                <w:bCs/>
              </w:rPr>
              <w:t>Sketch Orthographic projection in 1</w:t>
            </w:r>
            <w:r w:rsidRPr="00BC55CE">
              <w:rPr>
                <w:rFonts w:cs="Arial"/>
                <w:bCs/>
                <w:vertAlign w:val="superscript"/>
              </w:rPr>
              <w:t>st</w:t>
            </w:r>
            <w:r w:rsidRPr="00BC55CE">
              <w:rPr>
                <w:rFonts w:cs="Arial"/>
                <w:bCs/>
              </w:rPr>
              <w:t xml:space="preserve"> angle of Projection</w:t>
            </w:r>
            <w:r>
              <w:rPr>
                <w:rFonts w:cs="Arial"/>
                <w:bCs/>
                <w:noProof/>
              </w:rPr>
              <w:t>.</w:t>
            </w:r>
          </w:p>
          <w:p w14:paraId="313CB1AC" w14:textId="77777777" w:rsidR="00312B78" w:rsidRPr="00BC55CE" w:rsidRDefault="00312B78" w:rsidP="001E3C93">
            <w:pPr>
              <w:pStyle w:val="ListParagraph"/>
              <w:numPr>
                <w:ilvl w:val="0"/>
                <w:numId w:val="36"/>
              </w:numPr>
              <w:ind w:left="421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</w:rPr>
              <w:t>Sketch Orthographic projection 3rd angle of Projection</w:t>
            </w:r>
            <w:r>
              <w:rPr>
                <w:rFonts w:cs="Arial"/>
                <w:bCs/>
              </w:rPr>
              <w:t>.</w:t>
            </w:r>
          </w:p>
          <w:p w14:paraId="0078F1AC" w14:textId="77777777" w:rsidR="00312B78" w:rsidRPr="00BC55CE" w:rsidRDefault="00312B78" w:rsidP="001E3C93">
            <w:pPr>
              <w:pStyle w:val="ListParagraph"/>
              <w:numPr>
                <w:ilvl w:val="0"/>
                <w:numId w:val="36"/>
              </w:numPr>
              <w:ind w:left="421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</w:rPr>
              <w:t>Sketch</w:t>
            </w:r>
            <w:r w:rsidRPr="00FA08BA">
              <w:rPr>
                <w:rFonts w:cs="Arial"/>
              </w:rPr>
              <w:t xml:space="preserve"> Oblique Drawing</w:t>
            </w:r>
            <w:r>
              <w:rPr>
                <w:rFonts w:cs="Arial"/>
              </w:rPr>
              <w:t>.</w:t>
            </w:r>
          </w:p>
          <w:p w14:paraId="3ADC1353" w14:textId="77777777" w:rsidR="00312B78" w:rsidRPr="00BC55CE" w:rsidRDefault="00312B78" w:rsidP="001E3C93">
            <w:pPr>
              <w:pStyle w:val="ListParagraph"/>
              <w:numPr>
                <w:ilvl w:val="0"/>
                <w:numId w:val="36"/>
              </w:numPr>
              <w:ind w:left="421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Construct multi view drawing of Simple Bearing</w:t>
            </w:r>
            <w:r>
              <w:rPr>
                <w:rFonts w:cs="Arial"/>
              </w:rPr>
              <w:t>.</w:t>
            </w:r>
          </w:p>
          <w:p w14:paraId="27DE27B4" w14:textId="77777777" w:rsidR="00312B78" w:rsidRPr="00BC55CE" w:rsidRDefault="00312B78" w:rsidP="001E3C93">
            <w:pPr>
              <w:pStyle w:val="ListParagraph"/>
              <w:numPr>
                <w:ilvl w:val="0"/>
                <w:numId w:val="36"/>
              </w:numPr>
              <w:ind w:left="421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Multi view drawing of Open Bearing</w:t>
            </w:r>
            <w:r>
              <w:rPr>
                <w:rFonts w:cs="Arial"/>
              </w:rPr>
              <w:t>.</w:t>
            </w:r>
          </w:p>
          <w:p w14:paraId="10A5ED73" w14:textId="77777777" w:rsidR="00312B78" w:rsidRPr="00BC55CE" w:rsidRDefault="00312B78" w:rsidP="001E3C93">
            <w:pPr>
              <w:pStyle w:val="ListParagraph"/>
              <w:numPr>
                <w:ilvl w:val="0"/>
                <w:numId w:val="36"/>
              </w:numPr>
              <w:ind w:left="421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  <w:noProof/>
              </w:rPr>
              <w:t>Sketch</w:t>
            </w:r>
            <w:r w:rsidRPr="00FA08BA">
              <w:rPr>
                <w:rFonts w:cs="Arial"/>
              </w:rPr>
              <w:t xml:space="preserve"> prism</w:t>
            </w:r>
            <w:r>
              <w:rPr>
                <w:rFonts w:cs="Arial"/>
              </w:rPr>
              <w:t>.</w:t>
            </w:r>
          </w:p>
          <w:p w14:paraId="48930C13" w14:textId="77777777" w:rsidR="00312B78" w:rsidRPr="00BC55CE" w:rsidRDefault="00312B78" w:rsidP="001E3C93">
            <w:pPr>
              <w:pStyle w:val="ListParagraph"/>
              <w:numPr>
                <w:ilvl w:val="0"/>
                <w:numId w:val="36"/>
              </w:numPr>
              <w:ind w:left="421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</w:rPr>
              <w:t>Sketch</w:t>
            </w:r>
            <w:r w:rsidRPr="00FA08BA">
              <w:rPr>
                <w:rFonts w:cs="Arial"/>
                <w:bCs/>
                <w:noProof/>
              </w:rPr>
              <w:t xml:space="preserve"> cone</w:t>
            </w:r>
            <w:r>
              <w:rPr>
                <w:rFonts w:cs="Arial"/>
                <w:bCs/>
                <w:noProof/>
              </w:rPr>
              <w:t>.</w:t>
            </w:r>
          </w:p>
          <w:p w14:paraId="43E41D55" w14:textId="1B4853DA" w:rsidR="00C05385" w:rsidRPr="00A54BF5" w:rsidRDefault="00312B78" w:rsidP="001E3C93">
            <w:pPr>
              <w:pStyle w:val="ListParagraph"/>
              <w:numPr>
                <w:ilvl w:val="0"/>
                <w:numId w:val="36"/>
              </w:numPr>
              <w:ind w:left="421"/>
              <w:jc w:val="both"/>
              <w:rPr>
                <w:rFonts w:ascii="Arial" w:hAnsi="Arial" w:cs="Arial"/>
              </w:rPr>
            </w:pPr>
            <w:r w:rsidRPr="00FA08BA">
              <w:rPr>
                <w:rFonts w:cs="Arial"/>
              </w:rPr>
              <w:t xml:space="preserve">Draw </w:t>
            </w:r>
            <w:r w:rsidRPr="00FA08BA">
              <w:rPr>
                <w:rFonts w:cs="Arial"/>
                <w:bCs/>
                <w:noProof/>
              </w:rPr>
              <w:t>pyramid</w:t>
            </w:r>
            <w:r>
              <w:rPr>
                <w:rFonts w:cs="Arial"/>
                <w:bCs/>
                <w:noProof/>
              </w:rPr>
              <w:t>.</w:t>
            </w:r>
          </w:p>
        </w:tc>
      </w:tr>
      <w:tr w:rsidR="00C05385" w:rsidRPr="00A54BF5" w14:paraId="399494FE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B5B1A96" w14:textId="77777777" w:rsidR="00C05385" w:rsidRPr="001E3C93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3C93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17A969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CAEE78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2B5CD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8324E" w:rsidRPr="00A54BF5" w14:paraId="457954AC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24B0AA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9A1BCF" w14:textId="77777777" w:rsidR="0078324E" w:rsidRPr="001E3C93" w:rsidRDefault="0078324E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Prepare Drawing 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29BAED" w14:textId="77777777" w:rsidR="0078324E" w:rsidRPr="00A54BF5" w:rsidRDefault="0078324E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280" behindDoc="0" locked="0" layoutInCell="1" allowOverlap="1" wp14:anchorId="229D5736" wp14:editId="092765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A677C" id="Rounded Rectangle 67" o:spid="_x0000_s1026" style="position:absolute;margin-left:6.95pt;margin-top:2.4pt;width:28.5pt;height:12.9pt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F4F110" w14:textId="77777777" w:rsidR="0078324E" w:rsidRPr="00A54BF5" w:rsidRDefault="0078324E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448" behindDoc="0" locked="0" layoutInCell="1" allowOverlap="1" wp14:anchorId="475F1A12" wp14:editId="26780D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E7D64" id="Rounded Rectangle 68" o:spid="_x0000_s1026" style="position:absolute;margin-left:9.35pt;margin-top:2.4pt;width:28.45pt;height:12.85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FD0B9EB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38B00B38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AB21E54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42602B" w14:textId="77777777" w:rsidR="0078324E" w:rsidRPr="001E3C93" w:rsidRDefault="0078324E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Select the tools.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7041CA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616" behindDoc="0" locked="0" layoutInCell="1" allowOverlap="1" wp14:anchorId="669CE76E" wp14:editId="2C67607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57F95" id="Rounded Rectangle 69" o:spid="_x0000_s1026" style="position:absolute;margin-left:7.55pt;margin-top:2.5pt;width:28.45pt;height:12.85pt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98B914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784" behindDoc="0" locked="0" layoutInCell="1" allowOverlap="1" wp14:anchorId="14EDB371" wp14:editId="7E09BE9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F47A5" id="Rounded Rectangle 70" o:spid="_x0000_s1026" style="position:absolute;margin-left:9.3pt;margin-top:2.5pt;width:28.45pt;height:12.8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00EDD0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24E" w:rsidRPr="00A54BF5" w14:paraId="187C88C4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AB4832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FD92BC" w14:textId="77777777" w:rsidR="0078324E" w:rsidRPr="001E3C93" w:rsidRDefault="0078324E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Boundaries lines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F317B5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56E12D60" wp14:editId="17968E3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D872D" id="Rounded Rectangle 71" o:spid="_x0000_s1026" style="position:absolute;margin-left:8.5pt;margin-top:5pt;width:28.45pt;height:12.8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E13353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05DAEC17" wp14:editId="3A9FD7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45EEF" id="Rounded Rectangle 72" o:spid="_x0000_s1026" style="position:absolute;margin-left:9.5pt;margin-top:4.95pt;width:28.5pt;height:12.9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7AD650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24E" w:rsidRPr="00A54BF5" w14:paraId="5926F9FC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C97888A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5DFEF5" w14:textId="77777777" w:rsidR="0078324E" w:rsidRPr="001E3C93" w:rsidRDefault="0078324E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Make title bar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0ADB57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211ACBE6" wp14:editId="1C0D09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F0465" id="Rounded Rectangle 73" o:spid="_x0000_s1026" style="position:absolute;margin-left:8.8pt;margin-top:3.4pt;width:28.5pt;height:12.9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8D6662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3B26D0C7" wp14:editId="5B2447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F6C25" id="Rounded Rectangle 74" o:spid="_x0000_s1026" style="position:absolute;margin-left:9.5pt;margin-top:3.4pt;width:28.5pt;height:12.9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9D85E7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24E" w:rsidRPr="00A54BF5" w14:paraId="28C568AC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51172E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F3295D" w14:textId="77777777" w:rsidR="0078324E" w:rsidRPr="001E3C93" w:rsidRDefault="0078324E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Divide the sheets in equal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868C9B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19DE621C" wp14:editId="036690B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1D7D6" id="Rounded Rectangle 75" o:spid="_x0000_s1026" style="position:absolute;margin-left:7.35pt;margin-top:3.6pt;width:28.5pt;height:12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CCFC83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10CB377E" wp14:editId="5F1CA3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F4DAE" id="Rounded Rectangle 76" o:spid="_x0000_s1026" style="position:absolute;margin-left:9.7pt;margin-top:3.05pt;width:28.5pt;height:12.9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FFFE23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24E" w:rsidRPr="00A54BF5" w14:paraId="33A3F8F7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4D4DCD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AE779C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plan view.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2F4FC0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68B0D812" wp14:editId="635E1F5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0FD48" id="Rounded Rectangle 77" o:spid="_x0000_s1026" style="position:absolute;margin-left:7.8pt;margin-top:4.7pt;width:28.5pt;height:12.9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133571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2CE5A05B" wp14:editId="004582A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F9790A" id="Rounded Rectangle 78" o:spid="_x0000_s1026" style="position:absolute;margin-left:10.25pt;margin-top:4.15pt;width:28.5pt;height:12.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F60ED7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24E" w:rsidRPr="00A54BF5" w14:paraId="3C36EE09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92F1AD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4E3A71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front view.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24A431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05B2E27F" wp14:editId="3AA7C5B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D783C" id="Rounded Rectangle 79" o:spid="_x0000_s1026" style="position:absolute;margin-left:6.95pt;margin-top:2.4pt;width:28.5pt;height:12.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BBCCE8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159637F" wp14:editId="6D4ADA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2FE28" id="Rounded Rectangle 80" o:spid="_x0000_s1026" style="position:absolute;margin-left:9.35pt;margin-top:2.4pt;width:28.45pt;height:1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B0C9B4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24E" w:rsidRPr="00A54BF5" w14:paraId="5F315287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569BA0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9D001F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side view.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1A8B89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BAF1DC6" wp14:editId="38162AF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1356D" id="Rounded Rectangle 81" o:spid="_x0000_s1026" style="position:absolute;margin-left:7.55pt;margin-top:2.5pt;width:28.45pt;height:12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6804BA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57A3CB0" wp14:editId="7D76FD4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5EDC7" id="Rounded Rectangle 82" o:spid="_x0000_s1026" style="position:absolute;margin-left:9.3pt;margin-top:2.5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8A1416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24E" w:rsidRPr="00A54BF5" w14:paraId="0D881173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37EA46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23421E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plan view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AC45B5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8E0A394" wp14:editId="3CF043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EEC9E9" id="Rounded Rectangle 83" o:spid="_x0000_s1026" style="position:absolute;margin-left:8.3pt;margin-top:3.95pt;width:28.5pt;height:12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FADBD6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85C4971" wp14:editId="377A705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C0FB1" id="Rounded Rectangle 84" o:spid="_x0000_s1026" style="position:absolute;margin-left:10.05pt;margin-top:3.95pt;width:28.5pt;height:12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D08B97" w14:textId="77777777" w:rsidR="0078324E" w:rsidRPr="00A54BF5" w:rsidRDefault="0078324E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24E" w:rsidRPr="00A54BF5" w14:paraId="7326FB97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122A57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EF22F9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front view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1D7C5B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6F353A02" wp14:editId="67FF4E9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05566" id="Rounded Rectangle 85" o:spid="_x0000_s1026" style="position:absolute;margin-left:7.9pt;margin-top:2.5pt;width:28.5pt;height:12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3876FD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876FE67" wp14:editId="180A7F7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78EA23" id="Rounded Rectangle 86" o:spid="_x0000_s1026" style="position:absolute;margin-left:10.2pt;margin-top:3.05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39B023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14F73AEA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8EB7A2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278B5B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side view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1A032B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65C823EF" wp14:editId="4A177AC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3C6647" id="Rounded Rectangle 87" o:spid="_x0000_s1026" style="position:absolute;margin-left:7.35pt;margin-top:3.6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F84BAE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01CD7D1C" wp14:editId="43454EB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8A617" id="Rounded Rectangle 88" o:spid="_x0000_s1026" style="position:absolute;margin-left:9.7pt;margin-top:3.05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7C41DB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007F2E9C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9BDA01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073EA4" w14:textId="77777777" w:rsidR="0078324E" w:rsidRPr="001E3C93" w:rsidRDefault="0078324E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sz w:val="22"/>
                <w:szCs w:val="22"/>
              </w:rPr>
              <w:t>Draw the front or side view of the object.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FAF12C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54E9E7D9" wp14:editId="2C705C1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53C3A" id="Rounded Rectangle 93" o:spid="_x0000_s1026" style="position:absolute;margin-left:11.3pt;margin-top:12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02E56C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6D8A3D57" wp14:editId="6B602206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4046A" id="Rounded Rectangle 92" o:spid="_x0000_s1026" style="position:absolute;margin-left:9.05pt;margin-top:9.7pt;width:28.45pt;height:12.8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28422B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5755EB7F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A2BD8FC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30175E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plan view of simple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FD5E35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13EC72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62061DEA" wp14:editId="1FB67CD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430B8" id="Rounded Rectangle 89" o:spid="_x0000_s1026" style="position:absolute;margin-left:8.35pt;margin-top:1.7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6E00DFC" wp14:editId="4C855A2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C0AD0" id="Rounded Rectangle 90" o:spid="_x0000_s1026" style="position:absolute;margin-left:-43.5pt;margin-top:2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62BF69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2DDCDCED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384480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A8A26B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front view of simple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6B9406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2DF9F2C" wp14:editId="47EA26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04893" id="Rounded Rectangle 9" o:spid="_x0000_s1026" style="position:absolute;margin-left:6.95pt;margin-top:2.4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1A8A04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CC5EDAB" wp14:editId="503BBAF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A5A70" id="Rounded Rectangle 13" o:spid="_x0000_s1026" style="position:absolute;margin-left:9.35pt;margin-top:2.4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2D7B38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7FF08064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1431D0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C7B780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Draw side view of </w:t>
            </w:r>
            <w:proofErr w:type="gramStart"/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simple  bearing</w:t>
            </w:r>
            <w:proofErr w:type="gramEnd"/>
          </w:p>
        </w:tc>
        <w:tc>
          <w:tcPr>
            <w:tcW w:w="1085" w:type="dxa"/>
            <w:shd w:val="clear" w:color="auto" w:fill="auto"/>
            <w:vAlign w:val="center"/>
          </w:tcPr>
          <w:p w14:paraId="3AD79985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1E80B40E" wp14:editId="4A884F8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E7D34" id="Rounded Rectangle 14" o:spid="_x0000_s1026" style="position:absolute;margin-left:7.55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294BFE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A5F0092" wp14:editId="59A5D2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F7B0D" id="Rounded Rectangle 15" o:spid="_x0000_s1026" style="position:absolute;margin-left:9.3pt;margin-top:2.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5556D1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558B4B08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7A6ED2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FA36BF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plan view of open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1309A9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9941228" wp14:editId="508957A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9192C" id="Rounded Rectangle 16" o:spid="_x0000_s1026" style="position:absolute;margin-left:8.5pt;margin-top: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669527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3FF49AAD" wp14:editId="25DEC61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41D86" id="Rounded Rectangle 17" o:spid="_x0000_s1026" style="position:absolute;margin-left:9.5pt;margin-top:4.95pt;width:28.5pt;height:12.9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74BD33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037E36BF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CA5556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389F80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front view of open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4BFAD8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E629275" wp14:editId="569989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57189" id="Rounded Rectangle 18" o:spid="_x0000_s1026" style="position:absolute;margin-left:8.8pt;margin-top:3.4pt;width:28.5pt;height:12.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E3085C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5B3C6B55" wp14:editId="37EE7D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113AA" id="Rounded Rectangle 23" o:spid="_x0000_s1026" style="position:absolute;margin-left:9.5pt;margin-top:3.4pt;width:28.5pt;height:12.9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C48DBD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6E8E915D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0701E0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DFA299" w14:textId="77777777" w:rsidR="0078324E" w:rsidRPr="001E3C93" w:rsidRDefault="0078324E" w:rsidP="001E3C93">
            <w:pPr>
              <w:keepNext/>
              <w:keepLines/>
              <w:spacing w:line="276" w:lineRule="auto"/>
              <w:ind w:left="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Draw side view of open bearing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6DB893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34EF832" wp14:editId="17946D1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9E444" id="Rounded Rectangle 34" o:spid="_x0000_s1026" style="position:absolute;margin-left:6.95pt;margin-top:2.4pt;width:28.5pt;height:12.9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4EB5F2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34298D14" wp14:editId="391618E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2C708" id="Rounded Rectangle 37" o:spid="_x0000_s1026" style="position:absolute;margin-left:9.35pt;margin-top:2.4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A6D6E2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53C37FDD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6B80F6" w14:textId="77777777" w:rsidR="0078324E" w:rsidRPr="00A54BF5" w:rsidRDefault="0078324E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F5807" w14:textId="77777777" w:rsidR="0078324E" w:rsidRPr="001E3C93" w:rsidRDefault="0078324E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Sketch prism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20C55A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1FC6FBB7" wp14:editId="2FB3572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05DBC" id="Rounded Rectangle 47" o:spid="_x0000_s1026" style="position:absolute;margin-left:7.55pt;margin-top:2.5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401277" w14:textId="77777777" w:rsidR="0078324E" w:rsidRPr="00A54BF5" w:rsidRDefault="0078324E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0E223095" wp14:editId="50AE82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174C54" id="Rounded Rectangle 48" o:spid="_x0000_s1026" style="position:absolute;margin-left:9.3pt;margin-top:2.5pt;width:28.45pt;height:12.8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115A57" w14:textId="77777777" w:rsidR="0078324E" w:rsidRPr="00A54BF5" w:rsidRDefault="0078324E" w:rsidP="00B35967">
            <w:pPr>
              <w:rPr>
                <w:rFonts w:ascii="Arial" w:hAnsi="Arial" w:cs="Arial"/>
              </w:rPr>
            </w:pPr>
          </w:p>
        </w:tc>
      </w:tr>
      <w:tr w:rsidR="00312B78" w:rsidRPr="00A54BF5" w14:paraId="483B13E5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0D2D56" w14:textId="77777777" w:rsidR="00312B78" w:rsidRPr="00A54BF5" w:rsidRDefault="00312B78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90ECDF" w14:textId="77777777" w:rsidR="00312B78" w:rsidRPr="001E3C93" w:rsidRDefault="00312B78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sz w:val="22"/>
                <w:szCs w:val="22"/>
              </w:rPr>
              <w:t>Start with a horizontal oval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DBFC6F" w14:textId="77777777" w:rsidR="00312B78" w:rsidRPr="00A54BF5" w:rsidRDefault="00312B78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51CA547C" wp14:editId="5A180AF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87486" id="Rounded Rectangle 10" o:spid="_x0000_s1026" style="position:absolute;margin-left:8.8pt;margin-top:3.4pt;width:28.5pt;height:12.9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6FE47F" w14:textId="77777777" w:rsidR="00312B78" w:rsidRPr="00A54BF5" w:rsidRDefault="00312B78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6768769F" wp14:editId="2D9B9F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A689C" id="Rounded Rectangle 11" o:spid="_x0000_s1026" style="position:absolute;margin-left:9.5pt;margin-top:3.4pt;width:28.5pt;height:12.9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9DC27E" w14:textId="77777777" w:rsidR="00312B78" w:rsidRPr="00A54BF5" w:rsidRDefault="00312B78" w:rsidP="00B35967">
            <w:pPr>
              <w:rPr>
                <w:rFonts w:ascii="Arial" w:hAnsi="Arial" w:cs="Arial"/>
              </w:rPr>
            </w:pPr>
          </w:p>
        </w:tc>
      </w:tr>
      <w:tr w:rsidR="00312B78" w:rsidRPr="00A54BF5" w14:paraId="4DCEE301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7713E8" w14:textId="77777777" w:rsidR="00312B78" w:rsidRPr="00A54BF5" w:rsidRDefault="00312B78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436B57" w14:textId="77777777" w:rsidR="00312B78" w:rsidRPr="001E3C93" w:rsidRDefault="00312B78" w:rsidP="001E3C93">
            <w:pPr>
              <w:spacing w:line="276" w:lineRule="auto"/>
              <w:ind w:left="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sz w:val="22"/>
                <w:szCs w:val="22"/>
              </w:rPr>
              <w:t>draw the two sides of a triangle which meets at a common point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79F46C" w14:textId="77777777" w:rsidR="00312B78" w:rsidRPr="00A54BF5" w:rsidRDefault="00312B78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62FE31F" wp14:editId="3628FC7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DAF1F" id="Rounded Rectangle 32" o:spid="_x0000_s1026" style="position:absolute;margin-left:6.95pt;margin-top:2.4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A2AAF9" w14:textId="77777777" w:rsidR="00312B78" w:rsidRPr="00A54BF5" w:rsidRDefault="00312B78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5D6A6A1F" wp14:editId="567621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C076A" id="Rounded Rectangle 33" o:spid="_x0000_s1026" style="position:absolute;margin-left:9.35pt;margin-top:2.4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860732" w14:textId="77777777" w:rsidR="00312B78" w:rsidRPr="00A54BF5" w:rsidRDefault="00312B78" w:rsidP="00B35967">
            <w:pPr>
              <w:rPr>
                <w:rFonts w:ascii="Arial" w:hAnsi="Arial" w:cs="Arial"/>
              </w:rPr>
            </w:pPr>
          </w:p>
        </w:tc>
      </w:tr>
      <w:tr w:rsidR="00312B78" w:rsidRPr="00A54BF5" w14:paraId="18FD0359" w14:textId="77777777" w:rsidTr="001E3C9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E76F0A" w14:textId="77777777" w:rsidR="00312B78" w:rsidRPr="00A54BF5" w:rsidRDefault="00312B78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9B85AA" w14:textId="77777777" w:rsidR="00312B78" w:rsidRPr="001E3C93" w:rsidRDefault="00312B78" w:rsidP="001E3C93">
            <w:pPr>
              <w:spacing w:line="276" w:lineRule="auto"/>
              <w:ind w:left="61"/>
              <w:rPr>
                <w:rFonts w:ascii="Arial" w:hAnsi="Arial" w:cs="Arial"/>
                <w:sz w:val="22"/>
                <w:szCs w:val="22"/>
              </w:rPr>
            </w:pPr>
            <w:r w:rsidRPr="001E3C93">
              <w:rPr>
                <w:rFonts w:ascii="Arial" w:hAnsi="Arial" w:cs="Arial"/>
                <w:bCs/>
                <w:iCs/>
                <w:sz w:val="22"/>
                <w:szCs w:val="22"/>
              </w:rPr>
              <w:t>Sketch pyramid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63729F" w14:textId="77777777" w:rsidR="00312B78" w:rsidRPr="00A54BF5" w:rsidRDefault="00312B78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D02FB59" wp14:editId="4671324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8FEE9" id="Rounded Rectangle 35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310983" w14:textId="77777777" w:rsidR="00312B78" w:rsidRPr="00A54BF5" w:rsidRDefault="00312B78" w:rsidP="00DC786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FA31A1E" wp14:editId="2F2DFDE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EF53D" id="Rounded Rectangle 36" o:spid="_x0000_s1026" style="position:absolute;margin-left:9.3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46D8EE" w14:textId="77777777" w:rsidR="00312B78" w:rsidRPr="00A54BF5" w:rsidRDefault="00312B78" w:rsidP="00B35967">
            <w:pPr>
              <w:rPr>
                <w:rFonts w:ascii="Arial" w:hAnsi="Arial" w:cs="Arial"/>
              </w:rPr>
            </w:pPr>
          </w:p>
        </w:tc>
      </w:tr>
      <w:tr w:rsidR="0078324E" w:rsidRPr="00A54BF5" w14:paraId="3DB6C42A" w14:textId="77777777" w:rsidTr="001E3C9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D761B7D" w14:textId="77777777" w:rsidR="0078324E" w:rsidRPr="00A54BF5" w:rsidRDefault="0078324E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1272CE28" wp14:editId="595B875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51A21" id="Rectangle 43" o:spid="_x0000_s1026" style="position:absolute;margin-left:70.7pt;margin-top:2.2pt;width:14pt;height:9.5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709600D" w14:textId="11BC8B1C" w:rsidR="0078324E" w:rsidRPr="00980925" w:rsidRDefault="001E3C93" w:rsidP="001E3C93">
            <w:pPr>
              <w:keepNext/>
              <w:keepLines/>
              <w:spacing w:line="360" w:lineRule="auto"/>
              <w:rPr>
                <w:rFonts w:cs="Arial"/>
                <w:lang w:val="en-AU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7A4081B" wp14:editId="0C247659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19050</wp:posOffset>
                      </wp:positionV>
                      <wp:extent cx="177800" cy="120650"/>
                      <wp:effectExtent l="0" t="0" r="12700" b="12700"/>
                      <wp:wrapNone/>
                      <wp:docPr id="40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88B234" id="Rectangle 40" o:spid="_x0000_s1026" style="position:absolute;margin-left:126.75pt;margin-top:1.5pt;width:14pt;height:9.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NDea1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</w:tc>
      </w:tr>
    </w:tbl>
    <w:p w14:paraId="27B29E1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4B78C7" w:rsidRPr="00206480" w14:paraId="0903D8C7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0A66C1E7" w14:textId="77777777" w:rsidR="004B78C7" w:rsidRPr="00206480" w:rsidRDefault="004B78C7" w:rsidP="007837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23297896" w14:textId="50838B86" w:rsidR="004B78C7" w:rsidRPr="00FA08BA" w:rsidRDefault="004B78C7" w:rsidP="00783765">
            <w:r>
              <w:t xml:space="preserve">Construction Machinery </w:t>
            </w:r>
            <w:r w:rsidR="001E3C93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7BC2DFC8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73A00C4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5E04E726" w14:textId="77777777" w:rsidR="00DD35C4" w:rsidRPr="00DD35C4" w:rsidRDefault="00DD35C4" w:rsidP="00DD35C4">
            <w:pPr>
              <w:pStyle w:val="Heading31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DD35C4">
              <w:rPr>
                <w:rFonts w:asciiTheme="minorHAnsi" w:hAnsiTheme="minorHAnsi" w:cstheme="minorHAnsi"/>
                <w:b w:val="0"/>
                <w:color w:val="000000" w:themeColor="text1"/>
              </w:rPr>
              <w:t>Construct multi-view drawings</w:t>
            </w:r>
          </w:p>
          <w:p w14:paraId="7D247C56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</w:tc>
      </w:tr>
      <w:tr w:rsidR="00783765" w:rsidRPr="00206480" w14:paraId="6A45322C" w14:textId="77777777" w:rsidTr="004B78C7">
        <w:trPr>
          <w:trHeight w:val="605"/>
          <w:jc w:val="center"/>
        </w:trPr>
        <w:tc>
          <w:tcPr>
            <w:tcW w:w="1728" w:type="dxa"/>
            <w:vAlign w:val="center"/>
          </w:tcPr>
          <w:p w14:paraId="7E0FF543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4541040D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2E56B62C" w14:textId="77777777" w:rsidTr="004B78C7">
        <w:trPr>
          <w:trHeight w:val="1055"/>
          <w:jc w:val="center"/>
        </w:trPr>
        <w:tc>
          <w:tcPr>
            <w:tcW w:w="1728" w:type="dxa"/>
            <w:vAlign w:val="center"/>
          </w:tcPr>
          <w:p w14:paraId="7BA2BED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2D7F22EE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16BD790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21394D49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696B8D26" w14:textId="77777777" w:rsidTr="004B78C7">
        <w:trPr>
          <w:trHeight w:val="1883"/>
          <w:jc w:val="center"/>
        </w:trPr>
        <w:tc>
          <w:tcPr>
            <w:tcW w:w="1728" w:type="dxa"/>
            <w:vAlign w:val="center"/>
          </w:tcPr>
          <w:p w14:paraId="4F97945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05234B81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61446F7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2F346ED" w14:textId="77777777" w:rsidR="00783765" w:rsidRPr="00206480" w:rsidRDefault="00FC53D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763A790" wp14:editId="3520176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B0C5C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B2FA1D1" wp14:editId="5D5F940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A9DBB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9F4B9BC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C86074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CD258E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CA8960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A8FEEF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ECF7FEE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E12D3C7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1695158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353657E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06243C8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E1CF5AE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4CF2CF2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FC045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13EB7C5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0AEE64D5" w14:textId="77777777" w:rsidTr="001E3C93">
        <w:trPr>
          <w:trHeight w:val="20"/>
          <w:jc w:val="center"/>
        </w:trPr>
        <w:tc>
          <w:tcPr>
            <w:tcW w:w="747" w:type="dxa"/>
            <w:vMerge w:val="restart"/>
          </w:tcPr>
          <w:p w14:paraId="7809EA60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B98C984" w14:textId="31E4517A" w:rsidR="003A63D9" w:rsidRPr="001E3C93" w:rsidRDefault="00420376" w:rsidP="001E3C93">
            <w:pPr>
              <w:keepNext/>
              <w:keepLines/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1E3C93">
              <w:rPr>
                <w:rFonts w:ascii="Arial" w:eastAsia="Times New Roman" w:hAnsi="Arial" w:cs="Arial"/>
                <w:bCs/>
                <w:sz w:val="22"/>
                <w:szCs w:val="22"/>
              </w:rPr>
              <w:t>Explain Orthographic projection 1</w:t>
            </w:r>
            <w:r w:rsidRPr="001E3C93">
              <w:rPr>
                <w:rFonts w:ascii="Arial" w:eastAsia="Times New Roman" w:hAnsi="Arial" w:cs="Arial"/>
                <w:bCs/>
                <w:sz w:val="22"/>
                <w:szCs w:val="22"/>
                <w:vertAlign w:val="superscript"/>
              </w:rPr>
              <w:t>st</w:t>
            </w:r>
            <w:r w:rsidR="002E5D84" w:rsidRPr="001E3C93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and 3</w:t>
            </w:r>
            <w:r w:rsidR="002E5D84" w:rsidRPr="001E3C93">
              <w:rPr>
                <w:rFonts w:ascii="Arial" w:eastAsia="Times New Roman" w:hAnsi="Arial" w:cs="Arial"/>
                <w:bCs/>
                <w:sz w:val="22"/>
                <w:szCs w:val="22"/>
                <w:vertAlign w:val="superscript"/>
              </w:rPr>
              <w:t>rd</w:t>
            </w:r>
            <w:r w:rsidR="002E5D84" w:rsidRPr="001E3C93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angle?</w:t>
            </w:r>
          </w:p>
        </w:tc>
        <w:tc>
          <w:tcPr>
            <w:tcW w:w="1260" w:type="dxa"/>
            <w:vMerge w:val="restart"/>
          </w:tcPr>
          <w:p w14:paraId="1F778F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8D4131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FED21D1" w14:textId="77777777" w:rsidTr="001E3C93">
        <w:trPr>
          <w:trHeight w:val="20"/>
          <w:jc w:val="center"/>
        </w:trPr>
        <w:tc>
          <w:tcPr>
            <w:tcW w:w="747" w:type="dxa"/>
            <w:vMerge/>
          </w:tcPr>
          <w:p w14:paraId="769EE750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91CE125" w14:textId="77777777" w:rsidR="003A63D9" w:rsidRPr="001E3C93" w:rsidRDefault="003A63D9" w:rsidP="001E3C9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F636A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9BD2A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4A8C891" w14:textId="77777777" w:rsidTr="001E3C93">
        <w:trPr>
          <w:trHeight w:val="20"/>
          <w:jc w:val="center"/>
        </w:trPr>
        <w:tc>
          <w:tcPr>
            <w:tcW w:w="747" w:type="dxa"/>
            <w:vMerge w:val="restart"/>
          </w:tcPr>
          <w:p w14:paraId="07371DE7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96489F" w14:textId="1F167BFB" w:rsidR="003A63D9" w:rsidRPr="001E3C93" w:rsidRDefault="002E5D84" w:rsidP="001E3C93">
            <w:pPr>
              <w:keepNext/>
              <w:keepLines/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sz w:val="22"/>
                <w:szCs w:val="22"/>
              </w:rPr>
              <w:t xml:space="preserve">Explain Oblique </w:t>
            </w:r>
            <w:r w:rsidR="000C0F47" w:rsidRPr="001E3C93">
              <w:rPr>
                <w:rFonts w:ascii="Arial" w:hAnsi="Arial" w:cs="Arial"/>
                <w:sz w:val="22"/>
                <w:szCs w:val="22"/>
              </w:rPr>
              <w:t>Drawing?</w:t>
            </w:r>
          </w:p>
        </w:tc>
        <w:tc>
          <w:tcPr>
            <w:tcW w:w="1260" w:type="dxa"/>
            <w:vMerge w:val="restart"/>
          </w:tcPr>
          <w:p w14:paraId="7D6CBA0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F29763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7C3E4ED" w14:textId="77777777" w:rsidTr="001E3C93">
        <w:trPr>
          <w:trHeight w:val="20"/>
          <w:jc w:val="center"/>
        </w:trPr>
        <w:tc>
          <w:tcPr>
            <w:tcW w:w="747" w:type="dxa"/>
            <w:vMerge/>
          </w:tcPr>
          <w:p w14:paraId="5A231913" w14:textId="77777777" w:rsidR="003A63D9" w:rsidRPr="00206480" w:rsidRDefault="003A63D9" w:rsidP="00503BA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85C2CD" w14:textId="77777777" w:rsidR="003A63D9" w:rsidRPr="001E3C93" w:rsidRDefault="003A63D9" w:rsidP="001E3C9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8EDE3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F05A4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2408F513" w14:textId="77777777" w:rsidTr="001E3C93">
        <w:trPr>
          <w:trHeight w:val="20"/>
          <w:jc w:val="center"/>
        </w:trPr>
        <w:tc>
          <w:tcPr>
            <w:tcW w:w="747" w:type="dxa"/>
            <w:vMerge w:val="restart"/>
          </w:tcPr>
          <w:p w14:paraId="11324C77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8A5F9B" w14:textId="3C9F0AAD" w:rsidR="00873E31" w:rsidRPr="001E3C93" w:rsidRDefault="00420376" w:rsidP="001E3C93">
            <w:pPr>
              <w:keepNext/>
              <w:keepLines/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sz w:val="22"/>
                <w:szCs w:val="22"/>
              </w:rPr>
              <w:t>Explain Multi</w:t>
            </w:r>
            <w:r w:rsidR="002E5D84" w:rsidRPr="001E3C93">
              <w:rPr>
                <w:rFonts w:ascii="Arial" w:hAnsi="Arial" w:cs="Arial"/>
                <w:sz w:val="22"/>
                <w:szCs w:val="22"/>
              </w:rPr>
              <w:t xml:space="preserve"> view drawing of Simple Bearing?</w:t>
            </w:r>
          </w:p>
        </w:tc>
        <w:tc>
          <w:tcPr>
            <w:tcW w:w="1260" w:type="dxa"/>
            <w:vMerge w:val="restart"/>
          </w:tcPr>
          <w:p w14:paraId="5B829D11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D07443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43DB373E" w14:textId="77777777" w:rsidTr="001E3C93">
        <w:trPr>
          <w:trHeight w:val="20"/>
          <w:jc w:val="center"/>
        </w:trPr>
        <w:tc>
          <w:tcPr>
            <w:tcW w:w="747" w:type="dxa"/>
            <w:vMerge/>
          </w:tcPr>
          <w:p w14:paraId="06AE9F5D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2474DE" w14:textId="77777777" w:rsidR="008B1DF9" w:rsidRPr="001E3C93" w:rsidRDefault="008B1DF9" w:rsidP="001E3C9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5A470CB" w14:textId="77777777" w:rsidR="008B1DF9" w:rsidRPr="001E3C93" w:rsidRDefault="008B1DF9" w:rsidP="001E3C93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087F73D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B248A51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73CF09CF" w14:textId="77777777" w:rsidTr="001E3C93">
        <w:trPr>
          <w:trHeight w:val="20"/>
          <w:jc w:val="center"/>
        </w:trPr>
        <w:tc>
          <w:tcPr>
            <w:tcW w:w="747" w:type="dxa"/>
            <w:vMerge w:val="restart"/>
          </w:tcPr>
          <w:p w14:paraId="4BE3279B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F455DE" w14:textId="3C69550E" w:rsidR="00873E31" w:rsidRPr="001E3C93" w:rsidRDefault="00420376" w:rsidP="001E3C93">
            <w:pPr>
              <w:keepNext/>
              <w:keepLines/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1E3C93">
              <w:rPr>
                <w:rFonts w:ascii="Arial" w:hAnsi="Arial" w:cs="Arial"/>
                <w:sz w:val="22"/>
                <w:szCs w:val="22"/>
              </w:rPr>
              <w:t xml:space="preserve">Explain Prism, Cone and </w:t>
            </w:r>
            <w:r w:rsidRPr="001E3C93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>pyramid</w:t>
            </w:r>
            <w:r w:rsidR="002E5D84" w:rsidRPr="001E3C93">
              <w:rPr>
                <w:rFonts w:ascii="Arial" w:eastAsia="Times New Roman" w:hAnsi="Arial" w:cs="Arial"/>
                <w:bCs/>
                <w:noProof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28EF6B8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9BDF37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092ABDAE" w14:textId="77777777" w:rsidTr="001E3C93">
        <w:trPr>
          <w:trHeight w:val="20"/>
          <w:jc w:val="center"/>
        </w:trPr>
        <w:tc>
          <w:tcPr>
            <w:tcW w:w="747" w:type="dxa"/>
            <w:vMerge/>
          </w:tcPr>
          <w:p w14:paraId="68B83951" w14:textId="77777777" w:rsidR="00873E31" w:rsidRPr="00206480" w:rsidRDefault="00873E31" w:rsidP="00503BA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7BC0A6" w14:textId="77777777" w:rsidR="00330FC9" w:rsidRPr="001E3C93" w:rsidRDefault="00330FC9" w:rsidP="001E3C93">
            <w:pPr>
              <w:pStyle w:val="ListParagrap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C9A938B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1B236D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47BB6EB7" w14:textId="06FBB1EB" w:rsidR="001E3C93" w:rsidRDefault="001E3C93" w:rsidP="00C05385">
      <w:pPr>
        <w:rPr>
          <w:rFonts w:ascii="Arial" w:hAnsi="Arial" w:cs="Arial"/>
        </w:rPr>
      </w:pPr>
    </w:p>
    <w:p w14:paraId="00E52BB6" w14:textId="77777777" w:rsidR="001E3C93" w:rsidRDefault="001E3C9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6214FB5" w14:textId="77777777" w:rsidR="007578D7" w:rsidRDefault="007578D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5EA09AB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C9331C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136D808E" w14:textId="77777777" w:rsidTr="003245D8">
        <w:tc>
          <w:tcPr>
            <w:tcW w:w="9540" w:type="dxa"/>
          </w:tcPr>
          <w:p w14:paraId="6E81C58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84A9A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EAA06FF" w14:textId="77777777" w:rsidTr="003245D8">
        <w:tc>
          <w:tcPr>
            <w:tcW w:w="9540" w:type="dxa"/>
          </w:tcPr>
          <w:p w14:paraId="6AE977F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AD0BC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DAE3BEE" w14:textId="77777777" w:rsidTr="003245D8">
        <w:tc>
          <w:tcPr>
            <w:tcW w:w="9540" w:type="dxa"/>
          </w:tcPr>
          <w:p w14:paraId="7BDB2A7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F9228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ACCABDF" w14:textId="77777777" w:rsidTr="003245D8">
        <w:tc>
          <w:tcPr>
            <w:tcW w:w="9540" w:type="dxa"/>
          </w:tcPr>
          <w:p w14:paraId="503DFDB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3B30D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A1075AD" w14:textId="77777777" w:rsidTr="003245D8">
        <w:tc>
          <w:tcPr>
            <w:tcW w:w="9540" w:type="dxa"/>
          </w:tcPr>
          <w:p w14:paraId="18EA843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DF3C1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9B61C53" w14:textId="77777777" w:rsidTr="003245D8">
        <w:trPr>
          <w:trHeight w:val="1655"/>
        </w:trPr>
        <w:tc>
          <w:tcPr>
            <w:tcW w:w="9540" w:type="dxa"/>
          </w:tcPr>
          <w:p w14:paraId="747F407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0DA090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79910B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622CE51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2051B5B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A69A858" w14:textId="77777777" w:rsidR="00C94FA5" w:rsidRPr="00E27933" w:rsidRDefault="00E27933" w:rsidP="00E27933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7933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C94FA5" w:rsidRPr="00E27933" w:rsidSect="00E27933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0E99A" w14:textId="77777777" w:rsidR="008C39B0" w:rsidRDefault="008C39B0" w:rsidP="00C92255">
      <w:pPr>
        <w:spacing w:after="0" w:line="240" w:lineRule="auto"/>
      </w:pPr>
      <w:r>
        <w:separator/>
      </w:r>
    </w:p>
  </w:endnote>
  <w:endnote w:type="continuationSeparator" w:id="0">
    <w:p w14:paraId="64E41190" w14:textId="77777777" w:rsidR="008C39B0" w:rsidRDefault="008C39B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9FDCB1" w14:textId="77777777" w:rsidR="002F38CB" w:rsidRDefault="002F38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0F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E24086" w14:textId="77777777" w:rsidR="002F38CB" w:rsidRDefault="002F3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07F7A" w14:textId="77777777" w:rsidR="008C39B0" w:rsidRDefault="008C39B0" w:rsidP="00C92255">
      <w:pPr>
        <w:spacing w:after="0" w:line="240" w:lineRule="auto"/>
      </w:pPr>
      <w:r>
        <w:separator/>
      </w:r>
    </w:p>
  </w:footnote>
  <w:footnote w:type="continuationSeparator" w:id="0">
    <w:p w14:paraId="5F77AB5F" w14:textId="77777777" w:rsidR="008C39B0" w:rsidRDefault="008C39B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CE8"/>
    <w:multiLevelType w:val="hybridMultilevel"/>
    <w:tmpl w:val="DA5A448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66732"/>
    <w:multiLevelType w:val="hybridMultilevel"/>
    <w:tmpl w:val="6096CB28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364F8"/>
    <w:multiLevelType w:val="hybridMultilevel"/>
    <w:tmpl w:val="8708A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530620"/>
    <w:multiLevelType w:val="hybridMultilevel"/>
    <w:tmpl w:val="3F504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862DF"/>
    <w:multiLevelType w:val="hybridMultilevel"/>
    <w:tmpl w:val="B0901D9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05731B"/>
    <w:multiLevelType w:val="hybridMultilevel"/>
    <w:tmpl w:val="26A6F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26350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D6E05"/>
    <w:multiLevelType w:val="hybridMultilevel"/>
    <w:tmpl w:val="1368E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B0199"/>
    <w:multiLevelType w:val="hybridMultilevel"/>
    <w:tmpl w:val="DB748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A0003"/>
    <w:multiLevelType w:val="hybridMultilevel"/>
    <w:tmpl w:val="55A87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E1AF7"/>
    <w:multiLevelType w:val="hybridMultilevel"/>
    <w:tmpl w:val="54965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D6193"/>
    <w:multiLevelType w:val="hybridMultilevel"/>
    <w:tmpl w:val="145685EA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965A62"/>
    <w:multiLevelType w:val="hybridMultilevel"/>
    <w:tmpl w:val="76528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91063EAA"/>
    <w:lvl w:ilvl="0" w:tplc="513C040A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4D22A11"/>
    <w:multiLevelType w:val="hybridMultilevel"/>
    <w:tmpl w:val="08003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644BA"/>
    <w:multiLevelType w:val="hybridMultilevel"/>
    <w:tmpl w:val="F0B017FE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C3583"/>
    <w:multiLevelType w:val="hybridMultilevel"/>
    <w:tmpl w:val="5890E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478D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A0DDF"/>
    <w:multiLevelType w:val="hybridMultilevel"/>
    <w:tmpl w:val="B122010C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863195"/>
    <w:multiLevelType w:val="hybridMultilevel"/>
    <w:tmpl w:val="C794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14644"/>
    <w:multiLevelType w:val="hybridMultilevel"/>
    <w:tmpl w:val="DA72F10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E06B0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66EDC"/>
    <w:multiLevelType w:val="hybridMultilevel"/>
    <w:tmpl w:val="5E182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86092"/>
    <w:multiLevelType w:val="hybridMultilevel"/>
    <w:tmpl w:val="0F768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71CBC"/>
    <w:multiLevelType w:val="hybridMultilevel"/>
    <w:tmpl w:val="074EB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A21A0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F33B9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774"/>
    <w:multiLevelType w:val="hybridMultilevel"/>
    <w:tmpl w:val="854E8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B0B4C"/>
    <w:multiLevelType w:val="hybridMultilevel"/>
    <w:tmpl w:val="123E177E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077020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E19D2"/>
    <w:multiLevelType w:val="hybridMultilevel"/>
    <w:tmpl w:val="A72E3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44E51"/>
    <w:multiLevelType w:val="hybridMultilevel"/>
    <w:tmpl w:val="60447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FA3D55"/>
    <w:multiLevelType w:val="hybridMultilevel"/>
    <w:tmpl w:val="35626A02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C15DB4"/>
    <w:multiLevelType w:val="hybridMultilevel"/>
    <w:tmpl w:val="0F6C2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B2071"/>
    <w:multiLevelType w:val="hybridMultilevel"/>
    <w:tmpl w:val="A574E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168472">
    <w:abstractNumId w:val="14"/>
  </w:num>
  <w:num w:numId="2" w16cid:durableId="532183941">
    <w:abstractNumId w:val="3"/>
  </w:num>
  <w:num w:numId="3" w16cid:durableId="850921202">
    <w:abstractNumId w:val="18"/>
  </w:num>
  <w:num w:numId="4" w16cid:durableId="907692706">
    <w:abstractNumId w:val="22"/>
  </w:num>
  <w:num w:numId="5" w16cid:durableId="1535583590">
    <w:abstractNumId w:val="27"/>
  </w:num>
  <w:num w:numId="6" w16cid:durableId="588849124">
    <w:abstractNumId w:val="10"/>
  </w:num>
  <w:num w:numId="7" w16cid:durableId="187305090">
    <w:abstractNumId w:val="20"/>
  </w:num>
  <w:num w:numId="8" w16cid:durableId="945188167">
    <w:abstractNumId w:val="2"/>
  </w:num>
  <w:num w:numId="9" w16cid:durableId="1968242708">
    <w:abstractNumId w:val="28"/>
  </w:num>
  <w:num w:numId="10" w16cid:durableId="1703938733">
    <w:abstractNumId w:val="4"/>
  </w:num>
  <w:num w:numId="11" w16cid:durableId="1547832510">
    <w:abstractNumId w:val="15"/>
  </w:num>
  <w:num w:numId="12" w16cid:durableId="1690715789">
    <w:abstractNumId w:val="24"/>
  </w:num>
  <w:num w:numId="13" w16cid:durableId="1437560095">
    <w:abstractNumId w:val="35"/>
  </w:num>
  <w:num w:numId="14" w16cid:durableId="888343915">
    <w:abstractNumId w:val="32"/>
  </w:num>
  <w:num w:numId="15" w16cid:durableId="1169905413">
    <w:abstractNumId w:val="13"/>
  </w:num>
  <w:num w:numId="16" w16cid:durableId="418138661">
    <w:abstractNumId w:val="6"/>
  </w:num>
  <w:num w:numId="17" w16cid:durableId="1080104298">
    <w:abstractNumId w:val="26"/>
  </w:num>
  <w:num w:numId="18" w16cid:durableId="1090199884">
    <w:abstractNumId w:val="0"/>
  </w:num>
  <w:num w:numId="19" w16cid:durableId="831944860">
    <w:abstractNumId w:val="21"/>
  </w:num>
  <w:num w:numId="20" w16cid:durableId="401954739">
    <w:abstractNumId w:val="34"/>
  </w:num>
  <w:num w:numId="21" w16cid:durableId="1514806054">
    <w:abstractNumId w:val="29"/>
  </w:num>
  <w:num w:numId="22" w16cid:durableId="1494683050">
    <w:abstractNumId w:val="25"/>
  </w:num>
  <w:num w:numId="23" w16cid:durableId="1786923278">
    <w:abstractNumId w:val="19"/>
  </w:num>
  <w:num w:numId="24" w16cid:durableId="1964192162">
    <w:abstractNumId w:val="31"/>
  </w:num>
  <w:num w:numId="25" w16cid:durableId="1281303298">
    <w:abstractNumId w:val="33"/>
  </w:num>
  <w:num w:numId="26" w16cid:durableId="1855148887">
    <w:abstractNumId w:val="17"/>
  </w:num>
  <w:num w:numId="27" w16cid:durableId="1025596407">
    <w:abstractNumId w:val="1"/>
  </w:num>
  <w:num w:numId="28" w16cid:durableId="1254823018">
    <w:abstractNumId w:val="8"/>
  </w:num>
  <w:num w:numId="29" w16cid:durableId="1255474269">
    <w:abstractNumId w:val="12"/>
  </w:num>
  <w:num w:numId="30" w16cid:durableId="1658336830">
    <w:abstractNumId w:val="9"/>
  </w:num>
  <w:num w:numId="31" w16cid:durableId="615334461">
    <w:abstractNumId w:val="5"/>
  </w:num>
  <w:num w:numId="32" w16cid:durableId="441415470">
    <w:abstractNumId w:val="23"/>
  </w:num>
  <w:num w:numId="33" w16cid:durableId="1955668612">
    <w:abstractNumId w:val="11"/>
  </w:num>
  <w:num w:numId="34" w16cid:durableId="426579222">
    <w:abstractNumId w:val="16"/>
  </w:num>
  <w:num w:numId="35" w16cid:durableId="218324869">
    <w:abstractNumId w:val="30"/>
  </w:num>
  <w:num w:numId="36" w16cid:durableId="65584387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25FA"/>
    <w:rsid w:val="00003FE8"/>
    <w:rsid w:val="000100CD"/>
    <w:rsid w:val="00010759"/>
    <w:rsid w:val="00014171"/>
    <w:rsid w:val="000178DA"/>
    <w:rsid w:val="00017F4D"/>
    <w:rsid w:val="00022C0F"/>
    <w:rsid w:val="00023E92"/>
    <w:rsid w:val="00026798"/>
    <w:rsid w:val="00027020"/>
    <w:rsid w:val="00031DF4"/>
    <w:rsid w:val="00051F8D"/>
    <w:rsid w:val="00055B94"/>
    <w:rsid w:val="00062692"/>
    <w:rsid w:val="000631D3"/>
    <w:rsid w:val="000632AB"/>
    <w:rsid w:val="000632C8"/>
    <w:rsid w:val="000635C7"/>
    <w:rsid w:val="00071D70"/>
    <w:rsid w:val="00073EDA"/>
    <w:rsid w:val="0008314E"/>
    <w:rsid w:val="000866A6"/>
    <w:rsid w:val="00087675"/>
    <w:rsid w:val="000901A3"/>
    <w:rsid w:val="000927EB"/>
    <w:rsid w:val="000B03CF"/>
    <w:rsid w:val="000B0D96"/>
    <w:rsid w:val="000B5176"/>
    <w:rsid w:val="000C0F47"/>
    <w:rsid w:val="000C106D"/>
    <w:rsid w:val="000D6D0A"/>
    <w:rsid w:val="000E061B"/>
    <w:rsid w:val="000E235A"/>
    <w:rsid w:val="000F259D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199"/>
    <w:rsid w:val="001438AD"/>
    <w:rsid w:val="00144A49"/>
    <w:rsid w:val="001477E1"/>
    <w:rsid w:val="0015188E"/>
    <w:rsid w:val="00157C17"/>
    <w:rsid w:val="00162EF8"/>
    <w:rsid w:val="00163DD0"/>
    <w:rsid w:val="0016752A"/>
    <w:rsid w:val="00167E1F"/>
    <w:rsid w:val="00173746"/>
    <w:rsid w:val="00175AB9"/>
    <w:rsid w:val="001821E9"/>
    <w:rsid w:val="00182DB5"/>
    <w:rsid w:val="0018448E"/>
    <w:rsid w:val="00187A3F"/>
    <w:rsid w:val="0019527B"/>
    <w:rsid w:val="001B4266"/>
    <w:rsid w:val="001B5E40"/>
    <w:rsid w:val="001C0D67"/>
    <w:rsid w:val="001C19F8"/>
    <w:rsid w:val="001C6160"/>
    <w:rsid w:val="001C6604"/>
    <w:rsid w:val="001C6C2B"/>
    <w:rsid w:val="001D2EFF"/>
    <w:rsid w:val="001D47D3"/>
    <w:rsid w:val="001E220E"/>
    <w:rsid w:val="001E38C0"/>
    <w:rsid w:val="001E3C93"/>
    <w:rsid w:val="001F0BD2"/>
    <w:rsid w:val="001F2A43"/>
    <w:rsid w:val="001F35B8"/>
    <w:rsid w:val="001F4C49"/>
    <w:rsid w:val="001F7AB2"/>
    <w:rsid w:val="00205041"/>
    <w:rsid w:val="00206480"/>
    <w:rsid w:val="00210ABC"/>
    <w:rsid w:val="0022226B"/>
    <w:rsid w:val="002274D7"/>
    <w:rsid w:val="0024460D"/>
    <w:rsid w:val="00250844"/>
    <w:rsid w:val="002538FE"/>
    <w:rsid w:val="00256D02"/>
    <w:rsid w:val="002724EF"/>
    <w:rsid w:val="00276BCD"/>
    <w:rsid w:val="00280AF3"/>
    <w:rsid w:val="00284F3D"/>
    <w:rsid w:val="002864EE"/>
    <w:rsid w:val="00292233"/>
    <w:rsid w:val="00292AA0"/>
    <w:rsid w:val="00294355"/>
    <w:rsid w:val="0029640B"/>
    <w:rsid w:val="002A2841"/>
    <w:rsid w:val="002A3751"/>
    <w:rsid w:val="002A4524"/>
    <w:rsid w:val="002B0A9F"/>
    <w:rsid w:val="002C0CFB"/>
    <w:rsid w:val="002C17E0"/>
    <w:rsid w:val="002C1ECE"/>
    <w:rsid w:val="002D06CF"/>
    <w:rsid w:val="002D4F60"/>
    <w:rsid w:val="002E5D84"/>
    <w:rsid w:val="002E767D"/>
    <w:rsid w:val="002F38CB"/>
    <w:rsid w:val="00307200"/>
    <w:rsid w:val="003112FE"/>
    <w:rsid w:val="00312B78"/>
    <w:rsid w:val="00313371"/>
    <w:rsid w:val="00313419"/>
    <w:rsid w:val="00320ABB"/>
    <w:rsid w:val="003245D8"/>
    <w:rsid w:val="00330FC9"/>
    <w:rsid w:val="00333D94"/>
    <w:rsid w:val="003350BF"/>
    <w:rsid w:val="00336E39"/>
    <w:rsid w:val="00340E04"/>
    <w:rsid w:val="00343F42"/>
    <w:rsid w:val="00351EED"/>
    <w:rsid w:val="0036333A"/>
    <w:rsid w:val="003775B3"/>
    <w:rsid w:val="00390EA7"/>
    <w:rsid w:val="00396713"/>
    <w:rsid w:val="003A1678"/>
    <w:rsid w:val="003A2B9C"/>
    <w:rsid w:val="003A63D9"/>
    <w:rsid w:val="003A6FF0"/>
    <w:rsid w:val="003B28F3"/>
    <w:rsid w:val="003B5915"/>
    <w:rsid w:val="003B6A7E"/>
    <w:rsid w:val="003D30DF"/>
    <w:rsid w:val="003D5296"/>
    <w:rsid w:val="003E299F"/>
    <w:rsid w:val="003E51FB"/>
    <w:rsid w:val="003E7B75"/>
    <w:rsid w:val="003F23AB"/>
    <w:rsid w:val="003F3430"/>
    <w:rsid w:val="003F4643"/>
    <w:rsid w:val="004059A9"/>
    <w:rsid w:val="00412620"/>
    <w:rsid w:val="00420376"/>
    <w:rsid w:val="00425267"/>
    <w:rsid w:val="00426D5C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F8E"/>
    <w:rsid w:val="00454016"/>
    <w:rsid w:val="004621CC"/>
    <w:rsid w:val="00462428"/>
    <w:rsid w:val="00471396"/>
    <w:rsid w:val="00473997"/>
    <w:rsid w:val="00486175"/>
    <w:rsid w:val="00494F77"/>
    <w:rsid w:val="004A28F6"/>
    <w:rsid w:val="004B07FF"/>
    <w:rsid w:val="004B3614"/>
    <w:rsid w:val="004B4958"/>
    <w:rsid w:val="004B5313"/>
    <w:rsid w:val="004B78C7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BA2"/>
    <w:rsid w:val="00512D8C"/>
    <w:rsid w:val="0051597B"/>
    <w:rsid w:val="00517305"/>
    <w:rsid w:val="00517642"/>
    <w:rsid w:val="005207E3"/>
    <w:rsid w:val="005234F7"/>
    <w:rsid w:val="00526093"/>
    <w:rsid w:val="0053203B"/>
    <w:rsid w:val="00543AE5"/>
    <w:rsid w:val="00547692"/>
    <w:rsid w:val="00547B61"/>
    <w:rsid w:val="005527E1"/>
    <w:rsid w:val="0055389F"/>
    <w:rsid w:val="005551AD"/>
    <w:rsid w:val="00563B67"/>
    <w:rsid w:val="00564E7D"/>
    <w:rsid w:val="005671EE"/>
    <w:rsid w:val="00574FA4"/>
    <w:rsid w:val="005763EB"/>
    <w:rsid w:val="005878F7"/>
    <w:rsid w:val="00587C87"/>
    <w:rsid w:val="00590720"/>
    <w:rsid w:val="005916E6"/>
    <w:rsid w:val="00595590"/>
    <w:rsid w:val="00595D92"/>
    <w:rsid w:val="005A0140"/>
    <w:rsid w:val="005A2835"/>
    <w:rsid w:val="005A2D36"/>
    <w:rsid w:val="005A49E1"/>
    <w:rsid w:val="005A577F"/>
    <w:rsid w:val="005C0439"/>
    <w:rsid w:val="005C49A2"/>
    <w:rsid w:val="005C5800"/>
    <w:rsid w:val="005C63CA"/>
    <w:rsid w:val="005C74B4"/>
    <w:rsid w:val="005D521E"/>
    <w:rsid w:val="005D6B3B"/>
    <w:rsid w:val="005F3C8C"/>
    <w:rsid w:val="0061490E"/>
    <w:rsid w:val="00622345"/>
    <w:rsid w:val="00623CEE"/>
    <w:rsid w:val="00637082"/>
    <w:rsid w:val="00640832"/>
    <w:rsid w:val="006449B6"/>
    <w:rsid w:val="006462EF"/>
    <w:rsid w:val="00650350"/>
    <w:rsid w:val="00653D67"/>
    <w:rsid w:val="00657407"/>
    <w:rsid w:val="00660249"/>
    <w:rsid w:val="00665FB6"/>
    <w:rsid w:val="00670AA2"/>
    <w:rsid w:val="00671320"/>
    <w:rsid w:val="00687B4D"/>
    <w:rsid w:val="00695C1F"/>
    <w:rsid w:val="006A0914"/>
    <w:rsid w:val="006A18BC"/>
    <w:rsid w:val="006A3B70"/>
    <w:rsid w:val="006A3DA6"/>
    <w:rsid w:val="006A69D0"/>
    <w:rsid w:val="006B179A"/>
    <w:rsid w:val="006B1EA8"/>
    <w:rsid w:val="006B36C6"/>
    <w:rsid w:val="006B42B6"/>
    <w:rsid w:val="006B587E"/>
    <w:rsid w:val="006C7150"/>
    <w:rsid w:val="006D32FB"/>
    <w:rsid w:val="006D452E"/>
    <w:rsid w:val="006D4E10"/>
    <w:rsid w:val="006E40C7"/>
    <w:rsid w:val="006E44A4"/>
    <w:rsid w:val="006F272B"/>
    <w:rsid w:val="006F7F33"/>
    <w:rsid w:val="00703264"/>
    <w:rsid w:val="00704401"/>
    <w:rsid w:val="007129DA"/>
    <w:rsid w:val="007153D2"/>
    <w:rsid w:val="00716131"/>
    <w:rsid w:val="007166E3"/>
    <w:rsid w:val="00717992"/>
    <w:rsid w:val="00717AEE"/>
    <w:rsid w:val="00721A4E"/>
    <w:rsid w:val="0072260E"/>
    <w:rsid w:val="00723655"/>
    <w:rsid w:val="0072380E"/>
    <w:rsid w:val="00734561"/>
    <w:rsid w:val="0074170C"/>
    <w:rsid w:val="00742E42"/>
    <w:rsid w:val="00753B17"/>
    <w:rsid w:val="00754806"/>
    <w:rsid w:val="007578D7"/>
    <w:rsid w:val="0076179D"/>
    <w:rsid w:val="007627BD"/>
    <w:rsid w:val="007671B7"/>
    <w:rsid w:val="00767E37"/>
    <w:rsid w:val="00776478"/>
    <w:rsid w:val="00781501"/>
    <w:rsid w:val="0078324E"/>
    <w:rsid w:val="00783765"/>
    <w:rsid w:val="007851F8"/>
    <w:rsid w:val="007929EC"/>
    <w:rsid w:val="00793BD2"/>
    <w:rsid w:val="0079713B"/>
    <w:rsid w:val="007A227B"/>
    <w:rsid w:val="007B55DB"/>
    <w:rsid w:val="007C23FE"/>
    <w:rsid w:val="007D50CD"/>
    <w:rsid w:val="007D5EF8"/>
    <w:rsid w:val="007E295D"/>
    <w:rsid w:val="007F2D75"/>
    <w:rsid w:val="007F4073"/>
    <w:rsid w:val="008012BF"/>
    <w:rsid w:val="00801BB6"/>
    <w:rsid w:val="00807D29"/>
    <w:rsid w:val="008142AB"/>
    <w:rsid w:val="008173FE"/>
    <w:rsid w:val="008207C1"/>
    <w:rsid w:val="00825686"/>
    <w:rsid w:val="0082763C"/>
    <w:rsid w:val="00847786"/>
    <w:rsid w:val="00851D69"/>
    <w:rsid w:val="0085698C"/>
    <w:rsid w:val="00856B97"/>
    <w:rsid w:val="0085795B"/>
    <w:rsid w:val="00862B9D"/>
    <w:rsid w:val="00870792"/>
    <w:rsid w:val="00873AA9"/>
    <w:rsid w:val="00873E31"/>
    <w:rsid w:val="008771EC"/>
    <w:rsid w:val="00877EF2"/>
    <w:rsid w:val="0088367F"/>
    <w:rsid w:val="008971B7"/>
    <w:rsid w:val="008A62CE"/>
    <w:rsid w:val="008B154F"/>
    <w:rsid w:val="008B1DF9"/>
    <w:rsid w:val="008B6C39"/>
    <w:rsid w:val="008B7832"/>
    <w:rsid w:val="008B7A0C"/>
    <w:rsid w:val="008C39B0"/>
    <w:rsid w:val="008C6704"/>
    <w:rsid w:val="008D020E"/>
    <w:rsid w:val="008D2C8E"/>
    <w:rsid w:val="008D4002"/>
    <w:rsid w:val="008F3E66"/>
    <w:rsid w:val="008F5801"/>
    <w:rsid w:val="009032BB"/>
    <w:rsid w:val="00903770"/>
    <w:rsid w:val="00903CDB"/>
    <w:rsid w:val="00904824"/>
    <w:rsid w:val="0090734D"/>
    <w:rsid w:val="0091247B"/>
    <w:rsid w:val="00913D54"/>
    <w:rsid w:val="00916E5E"/>
    <w:rsid w:val="00917B2B"/>
    <w:rsid w:val="00921899"/>
    <w:rsid w:val="009232D6"/>
    <w:rsid w:val="00924219"/>
    <w:rsid w:val="0092796C"/>
    <w:rsid w:val="0094284A"/>
    <w:rsid w:val="0094459F"/>
    <w:rsid w:val="00945675"/>
    <w:rsid w:val="0096071E"/>
    <w:rsid w:val="00964C57"/>
    <w:rsid w:val="0097631D"/>
    <w:rsid w:val="00980A8E"/>
    <w:rsid w:val="00987018"/>
    <w:rsid w:val="0099255C"/>
    <w:rsid w:val="00993CA0"/>
    <w:rsid w:val="009A548F"/>
    <w:rsid w:val="009B28C3"/>
    <w:rsid w:val="009B43B6"/>
    <w:rsid w:val="009C2048"/>
    <w:rsid w:val="009C35F9"/>
    <w:rsid w:val="009D4B03"/>
    <w:rsid w:val="009D5594"/>
    <w:rsid w:val="009D7401"/>
    <w:rsid w:val="009F6786"/>
    <w:rsid w:val="00A01059"/>
    <w:rsid w:val="00A14DB7"/>
    <w:rsid w:val="00A2773F"/>
    <w:rsid w:val="00A35EC5"/>
    <w:rsid w:val="00A408E1"/>
    <w:rsid w:val="00A42787"/>
    <w:rsid w:val="00A42FFA"/>
    <w:rsid w:val="00A46940"/>
    <w:rsid w:val="00A54BF5"/>
    <w:rsid w:val="00A620FF"/>
    <w:rsid w:val="00A70908"/>
    <w:rsid w:val="00A83AC6"/>
    <w:rsid w:val="00A91000"/>
    <w:rsid w:val="00A9128E"/>
    <w:rsid w:val="00AA1471"/>
    <w:rsid w:val="00AA1EBA"/>
    <w:rsid w:val="00AA3DB6"/>
    <w:rsid w:val="00AB1E8D"/>
    <w:rsid w:val="00AC5A29"/>
    <w:rsid w:val="00AD1E1F"/>
    <w:rsid w:val="00AD5D59"/>
    <w:rsid w:val="00AD7B58"/>
    <w:rsid w:val="00AE182C"/>
    <w:rsid w:val="00AE2866"/>
    <w:rsid w:val="00AE2977"/>
    <w:rsid w:val="00AE6FB4"/>
    <w:rsid w:val="00AF7A1F"/>
    <w:rsid w:val="00B06CB2"/>
    <w:rsid w:val="00B0706C"/>
    <w:rsid w:val="00B07704"/>
    <w:rsid w:val="00B141DF"/>
    <w:rsid w:val="00B14EAB"/>
    <w:rsid w:val="00B16786"/>
    <w:rsid w:val="00B24F24"/>
    <w:rsid w:val="00B30CA8"/>
    <w:rsid w:val="00B34590"/>
    <w:rsid w:val="00B35967"/>
    <w:rsid w:val="00B36CE8"/>
    <w:rsid w:val="00B44874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0832"/>
    <w:rsid w:val="00BC55CE"/>
    <w:rsid w:val="00BD1B0D"/>
    <w:rsid w:val="00BD5101"/>
    <w:rsid w:val="00BD5B64"/>
    <w:rsid w:val="00BE1E16"/>
    <w:rsid w:val="00BE3CE3"/>
    <w:rsid w:val="00BE64BC"/>
    <w:rsid w:val="00BE67F3"/>
    <w:rsid w:val="00BE685D"/>
    <w:rsid w:val="00BF573A"/>
    <w:rsid w:val="00C05385"/>
    <w:rsid w:val="00C06D63"/>
    <w:rsid w:val="00C16704"/>
    <w:rsid w:val="00C33AF2"/>
    <w:rsid w:val="00C37CEE"/>
    <w:rsid w:val="00C501B7"/>
    <w:rsid w:val="00C50B2B"/>
    <w:rsid w:val="00C833A4"/>
    <w:rsid w:val="00C858FD"/>
    <w:rsid w:val="00C92255"/>
    <w:rsid w:val="00C93C9A"/>
    <w:rsid w:val="00C94FA5"/>
    <w:rsid w:val="00C95FFF"/>
    <w:rsid w:val="00CA41B2"/>
    <w:rsid w:val="00CA4254"/>
    <w:rsid w:val="00CA6992"/>
    <w:rsid w:val="00CB036E"/>
    <w:rsid w:val="00CC6F28"/>
    <w:rsid w:val="00CC71BC"/>
    <w:rsid w:val="00CD47B9"/>
    <w:rsid w:val="00CD4946"/>
    <w:rsid w:val="00CD5935"/>
    <w:rsid w:val="00CE199B"/>
    <w:rsid w:val="00D01436"/>
    <w:rsid w:val="00D01A12"/>
    <w:rsid w:val="00D02E22"/>
    <w:rsid w:val="00D0344A"/>
    <w:rsid w:val="00D034D9"/>
    <w:rsid w:val="00D04DAA"/>
    <w:rsid w:val="00D11EF0"/>
    <w:rsid w:val="00D3033E"/>
    <w:rsid w:val="00D404D2"/>
    <w:rsid w:val="00D50A53"/>
    <w:rsid w:val="00D522BF"/>
    <w:rsid w:val="00D5578A"/>
    <w:rsid w:val="00D56305"/>
    <w:rsid w:val="00D575F1"/>
    <w:rsid w:val="00D63FE8"/>
    <w:rsid w:val="00D644DF"/>
    <w:rsid w:val="00D646AF"/>
    <w:rsid w:val="00D702BE"/>
    <w:rsid w:val="00D842A1"/>
    <w:rsid w:val="00D86C5B"/>
    <w:rsid w:val="00D950B1"/>
    <w:rsid w:val="00D95455"/>
    <w:rsid w:val="00DA03FD"/>
    <w:rsid w:val="00DA5BBB"/>
    <w:rsid w:val="00DB4A5E"/>
    <w:rsid w:val="00DC2D3D"/>
    <w:rsid w:val="00DC3607"/>
    <w:rsid w:val="00DD1AB3"/>
    <w:rsid w:val="00DD2BAD"/>
    <w:rsid w:val="00DD35C4"/>
    <w:rsid w:val="00DE3BF2"/>
    <w:rsid w:val="00DE6544"/>
    <w:rsid w:val="00E03348"/>
    <w:rsid w:val="00E126D5"/>
    <w:rsid w:val="00E16069"/>
    <w:rsid w:val="00E27933"/>
    <w:rsid w:val="00E30545"/>
    <w:rsid w:val="00E54440"/>
    <w:rsid w:val="00E54D84"/>
    <w:rsid w:val="00E55B4C"/>
    <w:rsid w:val="00E64769"/>
    <w:rsid w:val="00E67F54"/>
    <w:rsid w:val="00E77F37"/>
    <w:rsid w:val="00E80DD5"/>
    <w:rsid w:val="00E82047"/>
    <w:rsid w:val="00E85C2B"/>
    <w:rsid w:val="00E92F0B"/>
    <w:rsid w:val="00E95479"/>
    <w:rsid w:val="00EA2FA2"/>
    <w:rsid w:val="00EB5EFB"/>
    <w:rsid w:val="00EC1D8C"/>
    <w:rsid w:val="00EC5DCF"/>
    <w:rsid w:val="00ED076B"/>
    <w:rsid w:val="00ED0D9B"/>
    <w:rsid w:val="00ED2154"/>
    <w:rsid w:val="00ED48B8"/>
    <w:rsid w:val="00EE3ADB"/>
    <w:rsid w:val="00EE55F5"/>
    <w:rsid w:val="00EF5D8A"/>
    <w:rsid w:val="00F0395E"/>
    <w:rsid w:val="00F03AD0"/>
    <w:rsid w:val="00F07920"/>
    <w:rsid w:val="00F234A7"/>
    <w:rsid w:val="00F257D8"/>
    <w:rsid w:val="00F259A8"/>
    <w:rsid w:val="00F33D85"/>
    <w:rsid w:val="00F344E8"/>
    <w:rsid w:val="00F35F69"/>
    <w:rsid w:val="00F470BA"/>
    <w:rsid w:val="00F55388"/>
    <w:rsid w:val="00F6518F"/>
    <w:rsid w:val="00F653BD"/>
    <w:rsid w:val="00F708EC"/>
    <w:rsid w:val="00F713C7"/>
    <w:rsid w:val="00F72AF0"/>
    <w:rsid w:val="00F732A9"/>
    <w:rsid w:val="00F76AB2"/>
    <w:rsid w:val="00F813B2"/>
    <w:rsid w:val="00FA0102"/>
    <w:rsid w:val="00FA422D"/>
    <w:rsid w:val="00FA6BF8"/>
    <w:rsid w:val="00FB17E1"/>
    <w:rsid w:val="00FB1A30"/>
    <w:rsid w:val="00FB3ABA"/>
    <w:rsid w:val="00FC53D9"/>
    <w:rsid w:val="00FD51CA"/>
    <w:rsid w:val="00FE0363"/>
    <w:rsid w:val="00FE56EC"/>
    <w:rsid w:val="00FE61AC"/>
    <w:rsid w:val="00FF259E"/>
    <w:rsid w:val="00FF438B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48DE5"/>
  <w15:docId w15:val="{848A6120-2FD5-4AE3-A832-08022647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08EC"/>
  </w:style>
  <w:style w:type="paragraph" w:styleId="BodyText">
    <w:name w:val="Body Text"/>
    <w:basedOn w:val="Normal"/>
    <w:link w:val="BodyTextChar"/>
    <w:qFormat/>
    <w:rsid w:val="00390EA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390EA7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A452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apple-style-span">
    <w:name w:val="apple-style-span"/>
    <w:basedOn w:val="DefaultParagraphFont"/>
    <w:rsid w:val="00D86C5B"/>
  </w:style>
  <w:style w:type="paragraph" w:customStyle="1" w:styleId="Heading31">
    <w:name w:val="Heading 31"/>
    <w:basedOn w:val="Normal"/>
    <w:next w:val="Normal"/>
    <w:unhideWhenUsed/>
    <w:qFormat/>
    <w:rsid w:val="00BC55CE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55D00-7506-4C3A-9540-6C75E4A6C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20</cp:revision>
  <dcterms:created xsi:type="dcterms:W3CDTF">2019-10-24T04:56:00Z</dcterms:created>
  <dcterms:modified xsi:type="dcterms:W3CDTF">2023-04-27T12:38:00Z</dcterms:modified>
</cp:coreProperties>
</file>